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jc w:val="left"/>
        <w:rPr>
          <w:rFonts w:ascii="Times New Roman"/>
          <w:sz w:val="17"/>
        </w:rPr>
      </w:pPr>
    </w:p>
    <w:p>
      <w:pPr>
        <w:pStyle w:val="BodyText"/>
        <w:ind w:left="13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01.5pt;height:42.4pt;mso-position-horizontal-relative:char;mso-position-vertical-relative:line" coordorigin="0,0" coordsize="10030,848">
            <v:shape style="position:absolute;left:14;top:348;width:480;height:500" type="#_x0000_t75" stroked="false">
              <v:imagedata r:id="rId6" o:title=""/>
            </v:shape>
            <v:line style="position:absolute" from="0,331" to="9917,331" stroked="true" strokeweight=".96pt" strokecolor="#b2226f">
              <v:stroke dashstyle="solid"/>
            </v:line>
            <v:rect style="position:absolute;left:45;top:825;width:9984;height:1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6;top:422;width:2250;height:382" type="#_x0000_t202" filled="false" stroked="false">
              <v:textbox inset="0,0,0,0">
                <w:txbxContent>
                  <w:p>
                    <w:pPr>
                      <w:spacing w:line="378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35"/>
                      </w:rPr>
                    </w:pPr>
                    <w:r>
                      <w:rPr>
                        <w:rFonts w:ascii="Trebuchet MS"/>
                        <w:b/>
                        <w:color w:val="363435"/>
                        <w:w w:val="80"/>
                        <w:sz w:val="35"/>
                      </w:rPr>
                      <w:t>Research</w:t>
                    </w:r>
                    <w:r>
                      <w:rPr>
                        <w:rFonts w:ascii="Trebuchet MS"/>
                        <w:b/>
                        <w:color w:val="363435"/>
                        <w:spacing w:val="59"/>
                        <w:w w:val="80"/>
                        <w:sz w:val="3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363435"/>
                        <w:w w:val="80"/>
                        <w:sz w:val="35"/>
                      </w:rPr>
                      <w:t>Article</w:t>
                    </w:r>
                  </w:p>
                </w:txbxContent>
              </v:textbox>
              <w10:wrap type="none"/>
            </v:shape>
            <v:shape style="position:absolute;left:8498;top:555;width:1464;height:212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363435"/>
                        <w:w w:val="95"/>
                        <w:sz w:val="19"/>
                      </w:rPr>
                      <w:t>ISSN: 2395</w:t>
                    </w:r>
                    <w:r>
                      <w:rPr>
                        <w:rFonts w:ascii="Trebuchet MS"/>
                        <w:b/>
                        <w:color w:val="363435"/>
                        <w:spacing w:val="-4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363435"/>
                        <w:w w:val="95"/>
                        <w:sz w:val="19"/>
                      </w:rPr>
                      <w:t>-5775</w:t>
                    </w:r>
                  </w:p>
                </w:txbxContent>
              </v:textbox>
              <w10:wrap type="none"/>
            </v:shape>
            <v:shape style="position:absolute;left:7504;top:0;width:2412;height:322" type="#_x0000_t202" filled="true" fillcolor="#e6bdd0" stroked="false">
              <v:textbox inset="0,0,0,0">
                <w:txbxContent>
                  <w:p>
                    <w:pPr>
                      <w:spacing w:before="39"/>
                      <w:ind w:left="4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63435"/>
                        <w:w w:val="90"/>
                        <w:sz w:val="22"/>
                      </w:rPr>
                      <w:t>at</w:t>
                    </w:r>
                    <w:r>
                      <w:rPr>
                        <w:color w:val="363435"/>
                        <w:spacing w:val="5"/>
                        <w:w w:val="90"/>
                        <w:sz w:val="22"/>
                      </w:rPr>
                      <w:t> </w:t>
                    </w:r>
                    <w:r>
                      <w:rPr>
                        <w:color w:val="363435"/>
                        <w:w w:val="90"/>
                        <w:sz w:val="22"/>
                      </w:rPr>
                      <w:t>journalijcir.com</w:t>
                    </w:r>
                  </w:p>
                </w:txbxContent>
              </v:textbox>
              <v:fill type="solid"/>
              <w10:wrap type="none"/>
            </v:shape>
            <v:shape style="position:absolute;left:5870;top:0;width:1632;height:336" type="#_x0000_t202" filled="true" fillcolor="#b2226f" stroked="false">
              <v:textbox inset="0,0,0,0">
                <w:txbxContent>
                  <w:p>
                    <w:pPr>
                      <w:spacing w:before="18"/>
                      <w:ind w:left="5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FDFDFD"/>
                        <w:sz w:val="23"/>
                      </w:rPr>
                      <w:t>OPEN</w:t>
                    </w:r>
                    <w:r>
                      <w:rPr>
                        <w:rFonts w:ascii="Times New Roman"/>
                        <w:color w:val="FDFDFD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FDFDFD"/>
                        <w:sz w:val="23"/>
                      </w:rPr>
                      <w:t>ACCESS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B2226F"/>
          <w:w w:val="95"/>
        </w:rPr>
        <w:t>TRENDS</w:t>
      </w:r>
      <w:r>
        <w:rPr>
          <w:color w:val="B2226F"/>
          <w:spacing w:val="-5"/>
          <w:w w:val="95"/>
        </w:rPr>
        <w:t> </w:t>
      </w:r>
      <w:r>
        <w:rPr>
          <w:color w:val="B2226F"/>
          <w:w w:val="95"/>
        </w:rPr>
        <w:t>IN</w:t>
      </w:r>
      <w:r>
        <w:rPr>
          <w:color w:val="B2226F"/>
          <w:spacing w:val="-1"/>
          <w:w w:val="95"/>
        </w:rPr>
        <w:t> </w:t>
      </w:r>
      <w:r>
        <w:rPr>
          <w:color w:val="B2226F"/>
          <w:w w:val="95"/>
        </w:rPr>
        <w:t>FOOD</w:t>
      </w:r>
      <w:r>
        <w:rPr>
          <w:color w:val="B2226F"/>
          <w:spacing w:val="-4"/>
          <w:w w:val="95"/>
        </w:rPr>
        <w:t> </w:t>
      </w:r>
      <w:r>
        <w:rPr>
          <w:color w:val="B2226F"/>
          <w:w w:val="95"/>
        </w:rPr>
        <w:t>CROPS</w:t>
      </w:r>
      <w:r>
        <w:rPr>
          <w:color w:val="B2226F"/>
          <w:spacing w:val="-4"/>
          <w:w w:val="95"/>
        </w:rPr>
        <w:t> </w:t>
      </w:r>
      <w:r>
        <w:rPr>
          <w:color w:val="B2226F"/>
          <w:w w:val="95"/>
        </w:rPr>
        <w:t>AND</w:t>
      </w:r>
      <w:r>
        <w:rPr>
          <w:color w:val="B2226F"/>
          <w:spacing w:val="-4"/>
          <w:w w:val="95"/>
        </w:rPr>
        <w:t> </w:t>
      </w:r>
      <w:r>
        <w:rPr>
          <w:color w:val="B2226F"/>
          <w:w w:val="95"/>
        </w:rPr>
        <w:t>NON-</w:t>
      </w:r>
      <w:r>
        <w:rPr>
          <w:color w:val="B2226F"/>
          <w:spacing w:val="-5"/>
          <w:w w:val="95"/>
        </w:rPr>
        <w:t> </w:t>
      </w:r>
      <w:r>
        <w:rPr>
          <w:color w:val="B2226F"/>
          <w:w w:val="95"/>
        </w:rPr>
        <w:t>FOOD</w:t>
      </w:r>
      <w:r>
        <w:rPr>
          <w:color w:val="B2226F"/>
          <w:spacing w:val="-2"/>
          <w:w w:val="95"/>
        </w:rPr>
        <w:t> </w:t>
      </w:r>
      <w:r>
        <w:rPr>
          <w:color w:val="B2226F"/>
          <w:w w:val="95"/>
        </w:rPr>
        <w:t>CROPS</w:t>
      </w:r>
      <w:r>
        <w:rPr>
          <w:color w:val="B2226F"/>
          <w:spacing w:val="-4"/>
          <w:w w:val="95"/>
        </w:rPr>
        <w:t> </w:t>
      </w:r>
      <w:r>
        <w:rPr>
          <w:color w:val="B2226F"/>
          <w:w w:val="95"/>
        </w:rPr>
        <w:t>IN</w:t>
      </w:r>
      <w:r>
        <w:rPr>
          <w:color w:val="B2226F"/>
          <w:spacing w:val="-3"/>
          <w:w w:val="95"/>
        </w:rPr>
        <w:t> </w:t>
      </w:r>
      <w:r>
        <w:rPr>
          <w:color w:val="B2226F"/>
          <w:w w:val="95"/>
        </w:rPr>
        <w:t>INDIA</w:t>
      </w:r>
    </w:p>
    <w:p>
      <w:pPr>
        <w:spacing w:before="97"/>
        <w:ind w:left="117" w:right="0" w:firstLine="0"/>
        <w:jc w:val="left"/>
        <w:rPr>
          <w:sz w:val="21"/>
        </w:rPr>
      </w:pPr>
      <w:r>
        <w:rPr>
          <w:w w:val="95"/>
          <w:sz w:val="21"/>
        </w:rPr>
        <w:t>Sreenivasa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Reddy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B,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Venkata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Naidu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G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40"/>
          <w:w w:val="95"/>
          <w:sz w:val="21"/>
        </w:rPr>
        <w:t> </w:t>
      </w:r>
      <w:r>
        <w:rPr>
          <w:w w:val="95"/>
          <w:sz w:val="21"/>
        </w:rPr>
        <w:t>Narayana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Reddy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</w:t>
      </w:r>
    </w:p>
    <w:p>
      <w:pPr>
        <w:pStyle w:val="BodyText"/>
        <w:spacing w:before="7"/>
        <w:jc w:val="left"/>
        <w:rPr>
          <w:sz w:val="17"/>
        </w:rPr>
      </w:pPr>
      <w:r>
        <w:rPr/>
        <w:pict>
          <v:shape style="position:absolute;margin-left:54.599998pt;margin-top:12.115894pt;width:490.35pt;height:199.7pt;mso-position-horizontal-relative:page;mso-position-vertical-relative:paragraph;z-index:-15728128;mso-wrap-distance-left:0;mso-wrap-distance-right:0" type="#_x0000_t202" filled="true" fillcolor="#f2e0e8" stroked="true" strokeweight=".24pt" strokecolor="#b2226f">
            <v:textbox inset="0,0,0,0">
              <w:txbxContent>
                <w:p>
                  <w:pPr>
                    <w:spacing w:line="267" w:lineRule="exact" w:before="0"/>
                    <w:ind w:left="153" w:right="0" w:firstLine="0"/>
                    <w:jc w:val="left"/>
                    <w:rPr>
                      <w:rFonts w:ascii="Verdana"/>
                      <w:b/>
                      <w:i/>
                      <w:sz w:val="22"/>
                    </w:rPr>
                  </w:pPr>
                  <w:r>
                    <w:rPr>
                      <w:rFonts w:ascii="Verdana"/>
                      <w:b/>
                      <w:i/>
                      <w:w w:val="75"/>
                      <w:sz w:val="22"/>
                    </w:rPr>
                    <w:t>Abstract</w:t>
                  </w:r>
                </w:p>
                <w:p>
                  <w:pPr>
                    <w:pStyle w:val="BodyText"/>
                    <w:spacing w:line="235" w:lineRule="auto" w:before="68"/>
                    <w:ind w:left="204" w:right="83"/>
                  </w:pPr>
                  <w:r>
                    <w:rPr>
                      <w:rFonts w:ascii="Trebuchet MS"/>
                      <w:b/>
                      <w:w w:val="95"/>
                    </w:rPr>
                    <w:t>I</w:t>
                  </w:r>
                  <w:r>
                    <w:rPr>
                      <w:w w:val="95"/>
                    </w:rPr>
                    <w:t>ndian agriculture has been undergoing spectacular changes in recent period. These changes are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manifestations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of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large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scale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commercialization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and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diversification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taking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place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agricultural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sector.</w:t>
                  </w:r>
                  <w:r>
                    <w:rPr>
                      <w:spacing w:val="-53"/>
                      <w:w w:val="95"/>
                    </w:rPr>
                    <w:t> </w:t>
                  </w:r>
                  <w:r>
                    <w:rPr>
                      <w:w w:val="90"/>
                    </w:rPr>
                    <w:t>The latest changes are basically responses of our agriculture to new economic environment ushered in by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5"/>
                    </w:rPr>
                    <w:t>the process of liberalization. The present study takes the following as its objectives: To study the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development of agriculture sector and its contribution to Indian economy. To examine the production trends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5"/>
                    </w:rPr>
                    <w:t>of food and non-food crops in India. Before the advent of the British rule, crops such as cotton, tobacco</w:t>
                  </w:r>
                  <w:r>
                    <w:rPr>
                      <w:spacing w:val="-53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 sugarcane were grown fairly extensively since land revenue had to be paid mostly in cash and the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prices of these crops, relative to those of food grains, were much higher at that time. Even during the British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/>
                    <w:t>rule,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situation did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change much.</w:t>
                  </w:r>
                </w:p>
                <w:p>
                  <w:pPr>
                    <w:pStyle w:val="BodyText"/>
                    <w:spacing w:line="232" w:lineRule="auto" w:before="68"/>
                    <w:ind w:left="204" w:right="85"/>
                  </w:pPr>
                  <w:r>
                    <w:rPr>
                      <w:rFonts w:ascii="Trebuchet MS"/>
                      <w:b/>
                      <w:w w:val="95"/>
                    </w:rPr>
                    <w:t>I</w:t>
                  </w:r>
                  <w:r>
                    <w:rPr>
                      <w:w w:val="95"/>
                    </w:rPr>
                    <w:t>ndian agriculture recorded a significant acceleration in growth and productivity after independence as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compared with the pre-independence period. The major findings of the study are as follows. The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contribution of the agriculture and allied sectors to total GDP at current prices in 2000-2001 is 23.35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percent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gradually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reduced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stood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17.1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percent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year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2009-10.</w:t>
                  </w:r>
                </w:p>
                <w:p>
                  <w:pPr>
                    <w:spacing w:before="67"/>
                    <w:ind w:left="153" w:right="0" w:firstLine="0"/>
                    <w:jc w:val="left"/>
                    <w:rPr>
                      <w:rFonts w:ascii="Verdana"/>
                      <w:b/>
                      <w:i/>
                      <w:sz w:val="23"/>
                    </w:rPr>
                  </w:pPr>
                  <w:r>
                    <w:rPr>
                      <w:rFonts w:ascii="Verdana"/>
                      <w:b/>
                      <w:i/>
                      <w:w w:val="70"/>
                      <w:sz w:val="23"/>
                    </w:rPr>
                    <w:t>Key</w:t>
                  </w:r>
                  <w:r>
                    <w:rPr>
                      <w:rFonts w:ascii="Verdana"/>
                      <w:b/>
                      <w:i/>
                      <w:spacing w:val="4"/>
                      <w:w w:val="70"/>
                      <w:sz w:val="23"/>
                    </w:rPr>
                    <w:t> </w:t>
                  </w:r>
                  <w:r>
                    <w:rPr>
                      <w:rFonts w:ascii="Verdana"/>
                      <w:b/>
                      <w:i/>
                      <w:w w:val="70"/>
                      <w:sz w:val="23"/>
                    </w:rPr>
                    <w:t>Words: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footerReference w:type="default" r:id="rId5"/>
          <w:type w:val="continuous"/>
          <w:pgSz w:w="11910" w:h="16840"/>
          <w:pgMar w:footer="0" w:top="1580" w:bottom="280" w:left="840" w:right="780"/>
          <w:pgNumType w:start="197"/>
        </w:sectPr>
      </w:pPr>
    </w:p>
    <w:p>
      <w:pPr>
        <w:spacing w:before="79"/>
        <w:ind w:left="117" w:right="0" w:firstLine="0"/>
        <w:jc w:val="left"/>
        <w:rPr>
          <w:rFonts w:ascii="Trebuchet MS"/>
          <w:b/>
          <w:sz w:val="27"/>
        </w:rPr>
      </w:pPr>
      <w:r>
        <w:rPr>
          <w:rFonts w:ascii="Trebuchet MS"/>
          <w:b/>
          <w:color w:val="D2363B"/>
          <w:sz w:val="27"/>
        </w:rPr>
        <w:t>INTRODUCTION</w:t>
      </w:r>
    </w:p>
    <w:p>
      <w:pPr>
        <w:pStyle w:val="BodyText"/>
        <w:spacing w:line="235" w:lineRule="auto" w:before="227"/>
        <w:ind w:left="117" w:right="38"/>
      </w:pPr>
      <w:r>
        <w:rPr>
          <w:rFonts w:ascii="Trebuchet MS"/>
          <w:b/>
          <w:spacing w:val="-1"/>
          <w:w w:val="95"/>
        </w:rPr>
        <w:t>I</w:t>
      </w:r>
      <w:r>
        <w:rPr>
          <w:spacing w:val="-1"/>
          <w:w w:val="95"/>
        </w:rPr>
        <w:t>ndian agriculture has been undergoing </w:t>
      </w:r>
      <w:r>
        <w:rPr>
          <w:w w:val="95"/>
        </w:rPr>
        <w:t>spectacular</w:t>
      </w:r>
      <w:r>
        <w:rPr>
          <w:spacing w:val="1"/>
          <w:w w:val="95"/>
        </w:rPr>
        <w:t> </w:t>
      </w:r>
      <w:r>
        <w:rPr>
          <w:w w:val="95"/>
        </w:rPr>
        <w:t>changes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recent</w:t>
      </w:r>
      <w:r>
        <w:rPr>
          <w:spacing w:val="1"/>
          <w:w w:val="95"/>
        </w:rPr>
        <w:t> </w:t>
      </w:r>
      <w:r>
        <w:rPr>
          <w:w w:val="95"/>
        </w:rPr>
        <w:t>period.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changes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0"/>
        </w:rPr>
        <w:t>manifestations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large scale commercialization and</w:t>
      </w:r>
      <w:r>
        <w:rPr>
          <w:spacing w:val="1"/>
          <w:w w:val="90"/>
        </w:rPr>
        <w:t> </w:t>
      </w:r>
      <w:r>
        <w:rPr>
          <w:w w:val="95"/>
        </w:rPr>
        <w:t>diversification taking place in the agricultural sector.</w:t>
      </w:r>
      <w:r>
        <w:rPr>
          <w:spacing w:val="-53"/>
          <w:w w:val="95"/>
        </w:rPr>
        <w:t> </w:t>
      </w:r>
      <w:r>
        <w:rPr>
          <w:w w:val="95"/>
        </w:rPr>
        <w:t>They broadly include cultivation of new crops and</w:t>
      </w:r>
      <w:r>
        <w:rPr>
          <w:spacing w:val="1"/>
          <w:w w:val="95"/>
        </w:rPr>
        <w:t> </w:t>
      </w:r>
      <w:r>
        <w:rPr>
          <w:w w:val="95"/>
        </w:rPr>
        <w:t>varieties, increase in the share of area under cash</w:t>
      </w:r>
      <w:r>
        <w:rPr>
          <w:spacing w:val="1"/>
          <w:w w:val="95"/>
        </w:rPr>
        <w:t> </w:t>
      </w:r>
      <w:r>
        <w:rPr>
          <w:w w:val="95"/>
        </w:rPr>
        <w:t>crops, large scale spread of livestock activities and</w:t>
      </w:r>
      <w:r>
        <w:rPr>
          <w:spacing w:val="1"/>
          <w:w w:val="95"/>
        </w:rPr>
        <w:t> </w:t>
      </w:r>
      <w:r>
        <w:rPr>
          <w:w w:val="90"/>
        </w:rPr>
        <w:t>fisheries, pursuance of hi-tech agriculture in the areas</w:t>
      </w:r>
      <w:r>
        <w:rPr>
          <w:spacing w:val="1"/>
          <w:w w:val="90"/>
        </w:rPr>
        <w:t> </w:t>
      </w:r>
      <w:r>
        <w:rPr/>
        <w:t>of</w:t>
      </w:r>
      <w:r>
        <w:rPr>
          <w:spacing w:val="1"/>
        </w:rPr>
        <w:t> </w:t>
      </w:r>
      <w:r>
        <w:rPr/>
        <w:t>aquaculture,</w:t>
      </w:r>
      <w:r>
        <w:rPr>
          <w:spacing w:val="1"/>
        </w:rPr>
        <w:t> </w:t>
      </w:r>
      <w:r>
        <w:rPr/>
        <w:t>bio-technology,</w:t>
      </w:r>
      <w:r>
        <w:rPr>
          <w:spacing w:val="1"/>
        </w:rPr>
        <w:t> </w:t>
      </w:r>
      <w:r>
        <w:rPr/>
        <w:t>horticulture,</w:t>
      </w:r>
      <w:r>
        <w:rPr>
          <w:spacing w:val="-56"/>
        </w:rPr>
        <w:t> </w:t>
      </w:r>
      <w:r>
        <w:rPr>
          <w:w w:val="95"/>
        </w:rPr>
        <w:t>processing, etc. The latest changes are basically</w:t>
      </w:r>
      <w:r>
        <w:rPr>
          <w:spacing w:val="1"/>
          <w:w w:val="95"/>
        </w:rPr>
        <w:t> </w:t>
      </w:r>
      <w:r>
        <w:rPr>
          <w:w w:val="95"/>
        </w:rPr>
        <w:t>responses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our</w:t>
      </w:r>
      <w:r>
        <w:rPr>
          <w:spacing w:val="1"/>
          <w:w w:val="95"/>
        </w:rPr>
        <w:t> </w:t>
      </w:r>
      <w:r>
        <w:rPr>
          <w:w w:val="95"/>
        </w:rPr>
        <w:t>agriculture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new</w:t>
      </w:r>
      <w:r>
        <w:rPr>
          <w:spacing w:val="1"/>
          <w:w w:val="95"/>
        </w:rPr>
        <w:t> </w:t>
      </w:r>
      <w:r>
        <w:rPr>
          <w:w w:val="95"/>
        </w:rPr>
        <w:t>economic</w:t>
      </w:r>
      <w:r>
        <w:rPr>
          <w:spacing w:val="1"/>
          <w:w w:val="95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ushered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liberalization.</w:t>
      </w:r>
    </w:p>
    <w:p>
      <w:pPr>
        <w:pStyle w:val="Heading1"/>
        <w:spacing w:before="205"/>
        <w:ind w:left="117"/>
        <w:jc w:val="both"/>
      </w:pPr>
      <w:r>
        <w:rPr>
          <w:color w:val="D2363B"/>
          <w:w w:val="70"/>
        </w:rPr>
        <w:t>Need</w:t>
      </w:r>
      <w:r>
        <w:rPr>
          <w:color w:val="D2363B"/>
          <w:spacing w:val="5"/>
          <w:w w:val="70"/>
        </w:rPr>
        <w:t> </w:t>
      </w:r>
      <w:r>
        <w:rPr>
          <w:color w:val="D2363B"/>
          <w:w w:val="70"/>
        </w:rPr>
        <w:t>for</w:t>
      </w:r>
      <w:r>
        <w:rPr>
          <w:color w:val="D2363B"/>
          <w:spacing w:val="9"/>
          <w:w w:val="70"/>
        </w:rPr>
        <w:t> </w:t>
      </w:r>
      <w:r>
        <w:rPr>
          <w:color w:val="D2363B"/>
          <w:w w:val="70"/>
        </w:rPr>
        <w:t>the</w:t>
      </w:r>
      <w:r>
        <w:rPr>
          <w:color w:val="D2363B"/>
          <w:spacing w:val="5"/>
          <w:w w:val="70"/>
        </w:rPr>
        <w:t> </w:t>
      </w:r>
      <w:r>
        <w:rPr>
          <w:color w:val="D2363B"/>
          <w:w w:val="70"/>
        </w:rPr>
        <w:t>Study</w:t>
      </w:r>
    </w:p>
    <w:p>
      <w:pPr>
        <w:pStyle w:val="BodyText"/>
        <w:spacing w:before="9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 w:before="1"/>
        <w:ind w:left="117" w:right="38"/>
      </w:pPr>
      <w:r>
        <w:rPr>
          <w:w w:val="95"/>
        </w:rPr>
        <w:t>The studies reviewed here above have not focused</w:t>
      </w:r>
      <w:r>
        <w:rPr>
          <w:spacing w:val="1"/>
          <w:w w:val="95"/>
        </w:rPr>
        <w:t> </w:t>
      </w:r>
      <w:r>
        <w:rPr>
          <w:w w:val="95"/>
        </w:rPr>
        <w:t>on the specific issues on which the present study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embarked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on.</w:t>
      </w:r>
      <w:r>
        <w:rPr>
          <w:spacing w:val="3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study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steered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direction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54"/>
          <w:w w:val="95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productivity of selected food and non-food crops in</w:t>
      </w:r>
      <w:r>
        <w:rPr>
          <w:spacing w:val="1"/>
          <w:w w:val="95"/>
        </w:rPr>
        <w:t> </w:t>
      </w:r>
      <w:r>
        <w:rPr>
          <w:w w:val="95"/>
        </w:rPr>
        <w:t>India.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present</w:t>
      </w:r>
      <w:r>
        <w:rPr>
          <w:spacing w:val="1"/>
          <w:w w:val="95"/>
        </w:rPr>
        <w:t> </w:t>
      </w:r>
      <w:r>
        <w:rPr>
          <w:w w:val="95"/>
        </w:rPr>
        <w:t>study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concentrates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analyzing the changes in the cropping pattern in</w:t>
      </w:r>
      <w:r>
        <w:rPr>
          <w:spacing w:val="1"/>
          <w:w w:val="95"/>
        </w:rPr>
        <w:t> </w:t>
      </w:r>
      <w:r>
        <w:rPr/>
        <w:t>India.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w w:val="90"/>
        </w:rPr>
        <w:t>concentrated</w:t>
      </w:r>
      <w:r>
        <w:rPr>
          <w:spacing w:val="5"/>
          <w:w w:val="90"/>
        </w:rPr>
        <w:t> </w:t>
      </w:r>
      <w:r>
        <w:rPr>
          <w:w w:val="90"/>
        </w:rPr>
        <w:t>either</w:t>
      </w:r>
      <w:r>
        <w:rPr>
          <w:spacing w:val="9"/>
          <w:w w:val="90"/>
        </w:rPr>
        <w:t> </w:t>
      </w:r>
      <w:r>
        <w:rPr>
          <w:w w:val="90"/>
        </w:rPr>
        <w:t>on</w:t>
      </w:r>
      <w:r>
        <w:rPr>
          <w:spacing w:val="10"/>
          <w:w w:val="90"/>
        </w:rPr>
        <w:t> </w:t>
      </w:r>
      <w:r>
        <w:rPr>
          <w:w w:val="90"/>
        </w:rPr>
        <w:t>single</w:t>
      </w:r>
      <w:r>
        <w:rPr>
          <w:spacing w:val="7"/>
          <w:w w:val="90"/>
        </w:rPr>
        <w:t> </w:t>
      </w:r>
      <w:r>
        <w:rPr>
          <w:w w:val="90"/>
        </w:rPr>
        <w:t>crop</w:t>
      </w:r>
      <w:r>
        <w:rPr>
          <w:spacing w:val="6"/>
          <w:w w:val="90"/>
        </w:rPr>
        <w:t> </w:t>
      </w:r>
      <w:r>
        <w:rPr>
          <w:w w:val="90"/>
        </w:rPr>
        <w:t>or</w:t>
      </w:r>
      <w:r>
        <w:rPr>
          <w:spacing w:val="9"/>
          <w:w w:val="90"/>
        </w:rPr>
        <w:t> </w:t>
      </w:r>
      <w:r>
        <w:rPr>
          <w:w w:val="90"/>
        </w:rPr>
        <w:t>on</w:t>
      </w:r>
      <w:r>
        <w:rPr>
          <w:spacing w:val="8"/>
          <w:w w:val="90"/>
        </w:rPr>
        <w:t> </w:t>
      </w:r>
      <w:r>
        <w:rPr>
          <w:w w:val="90"/>
        </w:rPr>
        <w:t>macro</w:t>
      </w:r>
      <w:r>
        <w:rPr>
          <w:spacing w:val="7"/>
          <w:w w:val="90"/>
        </w:rPr>
        <w:t> </w:t>
      </w:r>
      <w:r>
        <w:rPr>
          <w:w w:val="90"/>
        </w:rPr>
        <w:t>level,</w:t>
      </w:r>
    </w:p>
    <w:p>
      <w:pPr>
        <w:pStyle w:val="BodyText"/>
        <w:spacing w:line="235" w:lineRule="auto" w:before="50"/>
        <w:ind w:left="117" w:right="139"/>
      </w:pPr>
      <w:r>
        <w:rPr/>
        <w:br w:type="column"/>
      </w:r>
      <w:r>
        <w:rPr>
          <w:spacing w:val="-1"/>
          <w:w w:val="95"/>
        </w:rPr>
        <w:t>the present study assumes </w:t>
      </w:r>
      <w:r>
        <w:rPr>
          <w:w w:val="95"/>
        </w:rPr>
        <w:t>importance and further</w:t>
      </w:r>
      <w:r>
        <w:rPr>
          <w:spacing w:val="1"/>
          <w:w w:val="95"/>
        </w:rPr>
        <w:t> </w:t>
      </w:r>
      <w:r>
        <w:rPr/>
        <w:t>believed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fill the</w:t>
      </w:r>
      <w:r>
        <w:rPr>
          <w:spacing w:val="-3"/>
        </w:rPr>
        <w:t> </w:t>
      </w:r>
      <w:r>
        <w:rPr/>
        <w:t>gap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knowledge</w:t>
      </w:r>
      <w:r>
        <w:rPr>
          <w:spacing w:val="-56"/>
        </w:rPr>
        <w:t> </w:t>
      </w:r>
      <w:r>
        <w:rPr/>
        <w:t>stream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pStyle w:val="Heading1"/>
        <w:spacing w:before="209"/>
        <w:ind w:left="117"/>
      </w:pPr>
      <w:r>
        <w:rPr>
          <w:color w:val="D2363B"/>
          <w:w w:val="65"/>
        </w:rPr>
        <w:t>Significance</w:t>
      </w:r>
      <w:r>
        <w:rPr>
          <w:color w:val="D2363B"/>
          <w:spacing w:val="30"/>
          <w:w w:val="65"/>
        </w:rPr>
        <w:t> </w:t>
      </w:r>
      <w:r>
        <w:rPr>
          <w:color w:val="D2363B"/>
          <w:w w:val="65"/>
        </w:rPr>
        <w:t>of</w:t>
      </w:r>
      <w:r>
        <w:rPr>
          <w:color w:val="D2363B"/>
          <w:spacing w:val="29"/>
          <w:w w:val="65"/>
        </w:rPr>
        <w:t> </w:t>
      </w:r>
      <w:r>
        <w:rPr>
          <w:color w:val="D2363B"/>
          <w:w w:val="65"/>
        </w:rPr>
        <w:t>the</w:t>
      </w:r>
      <w:r>
        <w:rPr>
          <w:color w:val="D2363B"/>
          <w:spacing w:val="31"/>
          <w:w w:val="65"/>
        </w:rPr>
        <w:t> </w:t>
      </w:r>
      <w:r>
        <w:rPr>
          <w:color w:val="D2363B"/>
          <w:w w:val="65"/>
        </w:rPr>
        <w:t>Study</w:t>
      </w: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spacing w:line="235" w:lineRule="auto"/>
        <w:ind w:left="117" w:right="138"/>
      </w:pPr>
      <w:r>
        <w:rPr>
          <w:w w:val="95"/>
        </w:rPr>
        <w:t>Agriculture will continue to play an important role 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 economic development and poverty </w:t>
      </w:r>
      <w:r>
        <w:rPr>
          <w:w w:val="95"/>
        </w:rPr>
        <w:t>alleviation in</w:t>
      </w:r>
      <w:r>
        <w:rPr>
          <w:spacing w:val="-54"/>
          <w:w w:val="95"/>
        </w:rPr>
        <w:t> </w:t>
      </w:r>
      <w:r>
        <w:rPr>
          <w:w w:val="95"/>
        </w:rPr>
        <w:t>India even in the era of economic liberalization and</w:t>
      </w:r>
      <w:r>
        <w:rPr>
          <w:spacing w:val="1"/>
          <w:w w:val="95"/>
        </w:rPr>
        <w:t> </w:t>
      </w:r>
      <w:r>
        <w:rPr>
          <w:w w:val="95"/>
        </w:rPr>
        <w:t>globalization.</w:t>
      </w:r>
      <w:r>
        <w:rPr>
          <w:spacing w:val="-9"/>
          <w:w w:val="95"/>
        </w:rPr>
        <w:t> </w:t>
      </w:r>
      <w:r>
        <w:rPr>
          <w:w w:val="95"/>
        </w:rPr>
        <w:t>Generation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gainful</w:t>
      </w:r>
      <w:r>
        <w:rPr>
          <w:spacing w:val="-6"/>
          <w:w w:val="95"/>
        </w:rPr>
        <w:t> </w:t>
      </w:r>
      <w:r>
        <w:rPr>
          <w:w w:val="95"/>
        </w:rPr>
        <w:t>employment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0"/>
        </w:rPr>
        <w:t>income for the rural poor, strengthening of household</w:t>
      </w:r>
      <w:r>
        <w:rPr>
          <w:spacing w:val="1"/>
          <w:w w:val="90"/>
        </w:rPr>
        <w:t> </w:t>
      </w:r>
      <w:r>
        <w:rPr>
          <w:w w:val="95"/>
        </w:rPr>
        <w:t>food and nutritional security and sustainable use of</w:t>
      </w:r>
      <w:r>
        <w:rPr>
          <w:spacing w:val="1"/>
          <w:w w:val="95"/>
        </w:rPr>
        <w:t> </w:t>
      </w:r>
      <w:r>
        <w:rPr>
          <w:w w:val="95"/>
        </w:rPr>
        <w:t>natural</w:t>
      </w:r>
      <w:r>
        <w:rPr>
          <w:spacing w:val="1"/>
          <w:w w:val="95"/>
        </w:rPr>
        <w:t> </w:t>
      </w:r>
      <w:r>
        <w:rPr>
          <w:w w:val="95"/>
        </w:rPr>
        <w:t>resources</w:t>
      </w:r>
      <w:r>
        <w:rPr>
          <w:spacing w:val="1"/>
          <w:w w:val="95"/>
        </w:rPr>
        <w:t> </w:t>
      </w:r>
      <w:r>
        <w:rPr>
          <w:w w:val="95"/>
        </w:rPr>
        <w:t>shall</w:t>
      </w:r>
      <w:r>
        <w:rPr>
          <w:spacing w:val="1"/>
          <w:w w:val="95"/>
        </w:rPr>
        <w:t> </w:t>
      </w:r>
      <w:r>
        <w:rPr>
          <w:w w:val="95"/>
        </w:rPr>
        <w:t>continue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main</w:t>
      </w:r>
      <w:r>
        <w:rPr>
          <w:spacing w:val="1"/>
          <w:w w:val="95"/>
        </w:rPr>
        <w:t> </w:t>
      </w:r>
      <w:r>
        <w:rPr>
          <w:w w:val="90"/>
        </w:rPr>
        <w:t>objectives</w:t>
      </w:r>
      <w:r>
        <w:rPr>
          <w:spacing w:val="13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agricultural</w:t>
      </w:r>
      <w:r>
        <w:rPr>
          <w:spacing w:val="17"/>
          <w:w w:val="90"/>
        </w:rPr>
        <w:t> </w:t>
      </w:r>
      <w:r>
        <w:rPr>
          <w:w w:val="90"/>
        </w:rPr>
        <w:t>development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country.</w:t>
      </w:r>
    </w:p>
    <w:p>
      <w:pPr>
        <w:pStyle w:val="Heading1"/>
        <w:spacing w:before="209"/>
        <w:ind w:left="117"/>
      </w:pPr>
      <w:r>
        <w:rPr>
          <w:color w:val="D2363B"/>
          <w:w w:val="75"/>
        </w:rPr>
        <w:t>Objectives</w:t>
      </w:r>
    </w:p>
    <w:p>
      <w:pPr>
        <w:pStyle w:val="BodyText"/>
        <w:spacing w:before="5"/>
        <w:jc w:val="left"/>
        <w:rPr>
          <w:rFonts w:ascii="Verdana"/>
          <w:b/>
          <w:i/>
          <w:sz w:val="19"/>
        </w:rPr>
      </w:pPr>
    </w:p>
    <w:p>
      <w:pPr>
        <w:pStyle w:val="BodyText"/>
        <w:ind w:left="117"/>
      </w:pP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present</w:t>
      </w:r>
      <w:r>
        <w:rPr>
          <w:spacing w:val="3"/>
          <w:w w:val="90"/>
        </w:rPr>
        <w:t> </w:t>
      </w:r>
      <w:r>
        <w:rPr>
          <w:w w:val="90"/>
        </w:rPr>
        <w:t>study</w:t>
      </w:r>
      <w:r>
        <w:rPr>
          <w:spacing w:val="2"/>
          <w:w w:val="90"/>
        </w:rPr>
        <w:t> </w:t>
      </w:r>
      <w:r>
        <w:rPr>
          <w:w w:val="90"/>
        </w:rPr>
        <w:t>takes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following as</w:t>
      </w:r>
      <w:r>
        <w:rPr>
          <w:spacing w:val="3"/>
          <w:w w:val="90"/>
        </w:rPr>
        <w:t> </w:t>
      </w:r>
      <w:r>
        <w:rPr>
          <w:w w:val="90"/>
        </w:rPr>
        <w:t>its</w:t>
      </w:r>
      <w:r>
        <w:rPr>
          <w:spacing w:val="3"/>
          <w:w w:val="90"/>
        </w:rPr>
        <w:t> </w:t>
      </w:r>
      <w:r>
        <w:rPr>
          <w:w w:val="90"/>
        </w:rPr>
        <w:t>objectives: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32" w:lineRule="auto" w:before="0" w:after="0"/>
        <w:ind w:left="525" w:right="139" w:hanging="284"/>
        <w:jc w:val="left"/>
        <w:rPr>
          <w:sz w:val="22"/>
        </w:rPr>
      </w:pPr>
      <w:r>
        <w:rPr>
          <w:w w:val="95"/>
          <w:sz w:val="22"/>
        </w:rPr>
        <w:t>To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study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development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agriculture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sector</w:t>
      </w:r>
      <w:r>
        <w:rPr>
          <w:spacing w:val="-5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contribution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Indian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economy.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35" w:lineRule="auto" w:before="0" w:after="0"/>
        <w:ind w:left="525" w:right="140" w:hanging="284"/>
        <w:jc w:val="left"/>
        <w:rPr>
          <w:sz w:val="22"/>
        </w:rPr>
      </w:pPr>
      <w:r>
        <w:rPr>
          <w:w w:val="95"/>
          <w:sz w:val="22"/>
        </w:rPr>
        <w:t>To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examine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production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trends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food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53"/>
          <w:w w:val="95"/>
          <w:sz w:val="22"/>
        </w:rPr>
        <w:t> </w:t>
      </w:r>
      <w:r>
        <w:rPr>
          <w:sz w:val="22"/>
        </w:rPr>
        <w:t>non-food</w:t>
      </w:r>
      <w:r>
        <w:rPr>
          <w:spacing w:val="-5"/>
          <w:sz w:val="22"/>
        </w:rPr>
        <w:t> </w:t>
      </w:r>
      <w:r>
        <w:rPr>
          <w:sz w:val="22"/>
        </w:rPr>
        <w:t>crops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Heading2"/>
        <w:ind w:left="117"/>
      </w:pPr>
      <w:r>
        <w:rPr>
          <w:color w:val="D2363B"/>
        </w:rPr>
        <w:t>METHODOLOGY</w:t>
      </w:r>
    </w:p>
    <w:p>
      <w:pPr>
        <w:pStyle w:val="BodyText"/>
        <w:spacing w:before="9"/>
        <w:jc w:val="left"/>
        <w:rPr>
          <w:rFonts w:ascii="Trebuchet MS"/>
          <w:b/>
          <w:sz w:val="18"/>
        </w:rPr>
      </w:pPr>
    </w:p>
    <w:p>
      <w:pPr>
        <w:pStyle w:val="BodyText"/>
        <w:spacing w:line="235" w:lineRule="auto"/>
        <w:ind w:left="117" w:right="140"/>
      </w:pP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w w:val="90"/>
        </w:rPr>
        <w:t>secondary</w:t>
      </w:r>
      <w:r>
        <w:rPr>
          <w:spacing w:val="2"/>
          <w:w w:val="90"/>
        </w:rPr>
        <w:t> </w:t>
      </w:r>
      <w:r>
        <w:rPr>
          <w:w w:val="90"/>
        </w:rPr>
        <w:t>source.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method</w:t>
      </w:r>
      <w:r>
        <w:rPr>
          <w:spacing w:val="2"/>
          <w:w w:val="90"/>
        </w:rPr>
        <w:t> </w:t>
      </w:r>
      <w:r>
        <w:rPr>
          <w:w w:val="90"/>
        </w:rPr>
        <w:t>followed</w:t>
      </w:r>
      <w:r>
        <w:rPr>
          <w:spacing w:val="2"/>
          <w:w w:val="90"/>
        </w:rPr>
        <w:t> </w:t>
      </w:r>
      <w:r>
        <w:rPr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historical</w:t>
      </w:r>
    </w:p>
    <w:p>
      <w:pPr>
        <w:spacing w:after="0" w:line="235" w:lineRule="auto"/>
        <w:sectPr>
          <w:type w:val="continuous"/>
          <w:pgSz w:w="11910" w:h="16840"/>
          <w:pgMar w:top="1580" w:bottom="280" w:left="840" w:right="780"/>
          <w:cols w:num="2" w:equalWidth="0">
            <w:col w:w="4943" w:space="279"/>
            <w:col w:w="5068"/>
          </w:cols>
        </w:sectPr>
      </w:pPr>
    </w:p>
    <w:p>
      <w:pPr>
        <w:pStyle w:val="BodyText"/>
        <w:spacing w:before="9"/>
        <w:jc w:val="left"/>
        <w:rPr>
          <w:sz w:val="12"/>
        </w:rPr>
      </w:pPr>
    </w:p>
    <w:p>
      <w:pPr>
        <w:pStyle w:val="BodyText"/>
        <w:spacing w:line="20" w:lineRule="exact"/>
        <w:ind w:left="398"/>
        <w:jc w:val="left"/>
        <w:rPr>
          <w:sz w:val="2"/>
        </w:rPr>
      </w:pPr>
      <w:r>
        <w:rPr>
          <w:sz w:val="2"/>
        </w:rPr>
        <w:pict>
          <v:group style="width:475.45pt;height:1pt;mso-position-horizontal-relative:char;mso-position-vertical-relative:line" coordorigin="0,0" coordsize="9509,20">
            <v:line style="position:absolute" from="0,10" to="9509,10" stroked="true" strokeweight=".96pt" strokecolor="#363435">
              <v:stroke dashstyle="solid"/>
            </v:line>
          </v:group>
        </w:pict>
      </w:r>
      <w:r>
        <w:rPr>
          <w:sz w:val="2"/>
        </w:rPr>
      </w:r>
    </w:p>
    <w:p>
      <w:pPr>
        <w:spacing w:before="44"/>
        <w:ind w:left="249" w:right="0" w:firstLine="0"/>
        <w:jc w:val="left"/>
        <w:rPr>
          <w:rFonts w:ascii="Times New Roman"/>
          <w:sz w:val="15"/>
        </w:rPr>
      </w:pPr>
      <w:r>
        <w:rPr>
          <w:rFonts w:ascii="Times New Roman"/>
          <w:spacing w:val="-1"/>
          <w:w w:val="105"/>
          <w:sz w:val="15"/>
        </w:rPr>
        <w:t>Department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spacing w:val="-1"/>
          <w:w w:val="105"/>
          <w:sz w:val="15"/>
        </w:rPr>
        <w:t>of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Times New Roman"/>
          <w:spacing w:val="-1"/>
          <w:w w:val="105"/>
          <w:sz w:val="15"/>
        </w:rPr>
        <w:t>Economics,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Sri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Times New Roman"/>
          <w:w w:val="105"/>
          <w:sz w:val="15"/>
        </w:rPr>
        <w:t>Krishna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Devaraya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University,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Anantapuramu,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Andhra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Times New Roman"/>
          <w:w w:val="105"/>
          <w:sz w:val="15"/>
        </w:rPr>
        <w:t>Pradesh</w:t>
      </w:r>
    </w:p>
    <w:p>
      <w:pPr>
        <w:spacing w:before="8"/>
        <w:ind w:left="249" w:right="0" w:firstLine="0"/>
        <w:jc w:val="left"/>
        <w:rPr>
          <w:rFonts w:ascii="Times New Roman"/>
          <w:sz w:val="15"/>
        </w:rPr>
      </w:pPr>
      <w:r>
        <w:rPr>
          <w:rFonts w:ascii="Times New Roman"/>
          <w:b/>
          <w:color w:val="363435"/>
          <w:spacing w:val="-1"/>
          <w:w w:val="105"/>
          <w:sz w:val="15"/>
        </w:rPr>
        <w:t>Correpondence</w:t>
      </w:r>
      <w:r>
        <w:rPr>
          <w:rFonts w:ascii="Times New Roman"/>
          <w:b/>
          <w:color w:val="363435"/>
          <w:spacing w:val="19"/>
          <w:w w:val="105"/>
          <w:sz w:val="15"/>
        </w:rPr>
        <w:t> </w:t>
      </w:r>
      <w:r>
        <w:rPr>
          <w:rFonts w:ascii="Times New Roman"/>
          <w:b/>
          <w:color w:val="363435"/>
          <w:spacing w:val="-1"/>
          <w:w w:val="105"/>
          <w:sz w:val="15"/>
        </w:rPr>
        <w:t>and</w:t>
      </w:r>
      <w:r>
        <w:rPr>
          <w:rFonts w:ascii="Times New Roman"/>
          <w:b/>
          <w:color w:val="363435"/>
          <w:spacing w:val="1"/>
          <w:w w:val="105"/>
          <w:sz w:val="15"/>
        </w:rPr>
        <w:t> </w:t>
      </w:r>
      <w:r>
        <w:rPr>
          <w:rFonts w:ascii="Times New Roman"/>
          <w:b/>
          <w:color w:val="363435"/>
          <w:spacing w:val="-1"/>
          <w:w w:val="105"/>
          <w:sz w:val="15"/>
        </w:rPr>
        <w:t>Reprint</w:t>
      </w:r>
      <w:r>
        <w:rPr>
          <w:rFonts w:ascii="Times New Roman"/>
          <w:b/>
          <w:color w:val="363435"/>
          <w:spacing w:val="7"/>
          <w:w w:val="105"/>
          <w:sz w:val="15"/>
        </w:rPr>
        <w:t> </w:t>
      </w:r>
      <w:r>
        <w:rPr>
          <w:rFonts w:ascii="Times New Roman"/>
          <w:b/>
          <w:color w:val="363435"/>
          <w:spacing w:val="-1"/>
          <w:w w:val="105"/>
          <w:sz w:val="15"/>
        </w:rPr>
        <w:t>Requests:</w:t>
      </w:r>
      <w:r>
        <w:rPr>
          <w:rFonts w:ascii="Times New Roman"/>
          <w:b/>
          <w:color w:val="363435"/>
          <w:spacing w:val="14"/>
          <w:w w:val="105"/>
          <w:sz w:val="15"/>
        </w:rPr>
        <w:t> </w:t>
      </w:r>
      <w:r>
        <w:rPr>
          <w:rFonts w:ascii="Times New Roman"/>
          <w:w w:val="105"/>
          <w:sz w:val="15"/>
        </w:rPr>
        <w:t>Narayana</w:t>
      </w:r>
      <w:r>
        <w:rPr>
          <w:rFonts w:ascii="Times New Roman"/>
          <w:spacing w:val="-4"/>
          <w:w w:val="105"/>
          <w:sz w:val="15"/>
        </w:rPr>
        <w:t> </w:t>
      </w:r>
      <w:r>
        <w:rPr>
          <w:rFonts w:ascii="Times New Roman"/>
          <w:w w:val="105"/>
          <w:sz w:val="15"/>
        </w:rPr>
        <w:t>Reddy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M</w:t>
      </w:r>
    </w:p>
    <w:p>
      <w:pPr>
        <w:spacing w:before="5"/>
        <w:ind w:left="249" w:right="0" w:firstLine="0"/>
        <w:jc w:val="left"/>
        <w:rPr>
          <w:rFonts w:ascii="Times New Roman"/>
          <w:sz w:val="15"/>
        </w:rPr>
      </w:pPr>
      <w:r>
        <w:rPr>
          <w:rFonts w:ascii="Times New Roman"/>
          <w:b/>
          <w:color w:val="363435"/>
          <w:sz w:val="15"/>
        </w:rPr>
        <w:t>Received:  </w:t>
      </w:r>
      <w:r>
        <w:rPr>
          <w:rFonts w:ascii="Times New Roman"/>
          <w:b/>
          <w:color w:val="363435"/>
          <w:spacing w:val="19"/>
          <w:sz w:val="15"/>
        </w:rPr>
        <w:t> </w:t>
      </w:r>
      <w:r>
        <w:rPr>
          <w:rFonts w:ascii="Times New Roman"/>
          <w:color w:val="363435"/>
          <w:sz w:val="15"/>
        </w:rPr>
        <w:t>x</w:t>
      </w:r>
      <w:r>
        <w:rPr>
          <w:rFonts w:ascii="Times New Roman"/>
          <w:color w:val="363435"/>
          <w:spacing w:val="-10"/>
          <w:sz w:val="15"/>
        </w:rPr>
        <w:t> </w:t>
      </w:r>
      <w:r>
        <w:rPr>
          <w:rFonts w:ascii="Times New Roman"/>
          <w:color w:val="363435"/>
          <w:sz w:val="15"/>
        </w:rPr>
        <w:t>x</w:t>
      </w:r>
      <w:r>
        <w:rPr>
          <w:rFonts w:ascii="Times New Roman"/>
          <w:color w:val="363435"/>
          <w:spacing w:val="61"/>
          <w:sz w:val="15"/>
        </w:rPr>
        <w:t> </w:t>
      </w:r>
      <w:r>
        <w:rPr>
          <w:rFonts w:ascii="Times New Roman"/>
          <w:color w:val="363435"/>
          <w:sz w:val="15"/>
        </w:rPr>
        <w:t>2</w:t>
      </w:r>
      <w:r>
        <w:rPr>
          <w:rFonts w:ascii="Times New Roman"/>
          <w:color w:val="363435"/>
          <w:spacing w:val="-11"/>
          <w:sz w:val="15"/>
        </w:rPr>
        <w:t> </w:t>
      </w:r>
      <w:r>
        <w:rPr>
          <w:rFonts w:ascii="Times New Roman"/>
          <w:color w:val="363435"/>
          <w:sz w:val="15"/>
        </w:rPr>
        <w:t>5</w:t>
      </w:r>
      <w:r>
        <w:rPr>
          <w:rFonts w:ascii="Times New Roman"/>
          <w:color w:val="363435"/>
          <w:spacing w:val="65"/>
          <w:sz w:val="15"/>
        </w:rPr>
        <w:t> </w:t>
      </w:r>
      <w:r>
        <w:rPr>
          <w:rFonts w:ascii="Times New Roman"/>
          <w:color w:val="363435"/>
          <w:sz w:val="15"/>
        </w:rPr>
        <w:t>,</w:t>
      </w:r>
      <w:r>
        <w:rPr>
          <w:rFonts w:ascii="Times New Roman"/>
          <w:color w:val="363435"/>
          <w:spacing w:val="41"/>
          <w:sz w:val="15"/>
        </w:rPr>
        <w:t> </w:t>
      </w:r>
      <w:r>
        <w:rPr>
          <w:rFonts w:ascii="Times New Roman"/>
          <w:color w:val="363435"/>
          <w:sz w:val="15"/>
        </w:rPr>
        <w:t>2015    </w:t>
      </w:r>
      <w:r>
        <w:rPr>
          <w:rFonts w:ascii="Times New Roman"/>
          <w:color w:val="363435"/>
          <w:spacing w:val="5"/>
          <w:sz w:val="15"/>
        </w:rPr>
        <w:t> </w:t>
      </w:r>
      <w:r>
        <w:rPr>
          <w:rFonts w:ascii="Times New Roman"/>
          <w:color w:val="363435"/>
          <w:sz w:val="15"/>
        </w:rPr>
        <w:t>|   </w:t>
      </w:r>
      <w:r>
        <w:rPr>
          <w:rFonts w:ascii="Times New Roman"/>
          <w:color w:val="363435"/>
          <w:spacing w:val="3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Accepted:</w:t>
      </w:r>
      <w:r>
        <w:rPr>
          <w:rFonts w:ascii="Times New Roman"/>
          <w:b/>
          <w:color w:val="363435"/>
          <w:spacing w:val="-5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xxx</w:t>
      </w:r>
      <w:r>
        <w:rPr>
          <w:rFonts w:ascii="Times New Roman"/>
          <w:color w:val="363435"/>
          <w:spacing w:val="-6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5, 2015</w:t>
      </w:r>
      <w:r>
        <w:rPr>
          <w:rFonts w:ascii="Times New Roman"/>
          <w:color w:val="363435"/>
          <w:spacing w:val="27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|   </w:t>
      </w:r>
      <w:r>
        <w:rPr>
          <w:rFonts w:ascii="Times New Roman"/>
          <w:color w:val="363435"/>
          <w:spacing w:val="27"/>
          <w:w w:val="10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Published</w:t>
      </w:r>
      <w:r>
        <w:rPr>
          <w:rFonts w:ascii="Times New Roman"/>
          <w:b/>
          <w:color w:val="363435"/>
          <w:spacing w:val="20"/>
          <w:w w:val="10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Online:</w:t>
      </w:r>
      <w:r>
        <w:rPr>
          <w:rFonts w:ascii="Times New Roman"/>
          <w:b/>
          <w:color w:val="363435"/>
          <w:spacing w:val="33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xxx</w:t>
      </w:r>
      <w:r>
        <w:rPr>
          <w:rFonts w:ascii="Times New Roman"/>
          <w:color w:val="363435"/>
          <w:spacing w:val="29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28</w:t>
      </w:r>
      <w:r>
        <w:rPr>
          <w:rFonts w:ascii="Times New Roman"/>
          <w:color w:val="363435"/>
          <w:spacing w:val="32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,</w:t>
      </w:r>
      <w:r>
        <w:rPr>
          <w:rFonts w:ascii="Times New Roman"/>
          <w:color w:val="363435"/>
          <w:spacing w:val="8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2015</w:t>
      </w:r>
    </w:p>
    <w:p>
      <w:pPr>
        <w:spacing w:before="31"/>
        <w:ind w:left="249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363435"/>
          <w:w w:val="105"/>
          <w:sz w:val="15"/>
        </w:rPr>
        <w:t>This</w:t>
      </w:r>
      <w:r>
        <w:rPr>
          <w:rFonts w:ascii="Times New Roman"/>
          <w:color w:val="363435"/>
          <w:spacing w:val="23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is</w:t>
      </w:r>
      <w:r>
        <w:rPr>
          <w:rFonts w:ascii="Times New Roman"/>
          <w:color w:val="363435"/>
          <w:spacing w:val="8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an</w:t>
      </w:r>
      <w:r>
        <w:rPr>
          <w:rFonts w:ascii="Times New Roman"/>
          <w:color w:val="363435"/>
          <w:spacing w:val="17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Open</w:t>
      </w:r>
      <w:r>
        <w:rPr>
          <w:rFonts w:ascii="Times New Roman"/>
          <w:color w:val="363435"/>
          <w:spacing w:val="32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Access</w:t>
      </w:r>
      <w:r>
        <w:rPr>
          <w:rFonts w:ascii="Times New Roman"/>
          <w:color w:val="363435"/>
          <w:spacing w:val="33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article</w:t>
      </w:r>
      <w:r>
        <w:rPr>
          <w:rFonts w:ascii="Times New Roman"/>
          <w:color w:val="363435"/>
          <w:spacing w:val="35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distributed</w:t>
      </w:r>
      <w:r>
        <w:rPr>
          <w:rFonts w:ascii="Times New Roman"/>
          <w:color w:val="363435"/>
          <w:spacing w:val="4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under</w:t>
      </w:r>
      <w:r>
        <w:rPr>
          <w:rFonts w:ascii="Times New Roman"/>
          <w:color w:val="363435"/>
          <w:spacing w:val="33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the</w:t>
      </w:r>
      <w:r>
        <w:rPr>
          <w:rFonts w:ascii="Times New Roman"/>
          <w:color w:val="363435"/>
          <w:spacing w:val="20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terms</w:t>
      </w:r>
      <w:r>
        <w:rPr>
          <w:rFonts w:ascii="Times New Roman"/>
          <w:color w:val="363435"/>
          <w:spacing w:val="31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of</w:t>
      </w:r>
      <w:r>
        <w:rPr>
          <w:rFonts w:ascii="Times New Roman"/>
          <w:color w:val="363435"/>
          <w:spacing w:val="13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the</w:t>
      </w:r>
      <w:r>
        <w:rPr>
          <w:rFonts w:ascii="Times New Roman"/>
          <w:color w:val="363435"/>
          <w:spacing w:val="19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Creative</w:t>
      </w:r>
      <w:r>
        <w:rPr>
          <w:rFonts w:ascii="Times New Roman"/>
          <w:color w:val="363435"/>
          <w:spacing w:val="5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Commons</w:t>
      </w:r>
      <w:r>
        <w:rPr>
          <w:rFonts w:ascii="Times New Roman"/>
          <w:color w:val="363435"/>
          <w:spacing w:val="9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Attribution</w:t>
      </w:r>
      <w:r>
        <w:rPr>
          <w:rFonts w:ascii="Times New Roman"/>
          <w:color w:val="363435"/>
          <w:spacing w:val="4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License</w:t>
      </w:r>
      <w:r>
        <w:rPr>
          <w:rFonts w:ascii="Times New Roman"/>
          <w:color w:val="363435"/>
          <w:spacing w:val="3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(creativecommons.org/licenses/by/3.0)</w:t>
      </w:r>
    </w:p>
    <w:p>
      <w:pPr>
        <w:tabs>
          <w:tab w:pos="2730" w:val="left" w:leader="none"/>
        </w:tabs>
        <w:spacing w:before="22"/>
        <w:ind w:left="249" w:right="0" w:firstLine="0"/>
        <w:jc w:val="left"/>
        <w:rPr>
          <w:rFonts w:ascii="Times New Roman"/>
          <w:sz w:val="15"/>
        </w:rPr>
      </w:pPr>
      <w:r>
        <w:rPr>
          <w:rFonts w:ascii="Times New Roman"/>
          <w:b/>
          <w:color w:val="363435"/>
          <w:w w:val="105"/>
          <w:sz w:val="15"/>
        </w:rPr>
        <w:t>Conflict</w:t>
      </w:r>
      <w:r>
        <w:rPr>
          <w:rFonts w:ascii="Times New Roman"/>
          <w:b/>
          <w:color w:val="363435"/>
          <w:spacing w:val="3"/>
          <w:w w:val="10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of</w:t>
      </w:r>
      <w:r>
        <w:rPr>
          <w:rFonts w:ascii="Times New Roman"/>
          <w:b/>
          <w:color w:val="363435"/>
          <w:spacing w:val="-1"/>
          <w:w w:val="10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interest:</w:t>
      </w:r>
      <w:r>
        <w:rPr>
          <w:rFonts w:ascii="Times New Roman"/>
          <w:b/>
          <w:color w:val="363435"/>
          <w:spacing w:val="9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None</w:t>
      </w:r>
      <w:r>
        <w:rPr>
          <w:rFonts w:ascii="Times New Roman"/>
          <w:color w:val="363435"/>
          <w:spacing w:val="2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declared</w:t>
        <w:tab/>
      </w:r>
      <w:r>
        <w:rPr>
          <w:rFonts w:ascii="Times New Roman"/>
          <w:color w:val="363435"/>
          <w:sz w:val="15"/>
        </w:rPr>
        <w:t>|   </w:t>
      </w:r>
      <w:r>
        <w:rPr>
          <w:rFonts w:ascii="Times New Roman"/>
          <w:color w:val="363435"/>
          <w:spacing w:val="33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Source</w:t>
      </w:r>
      <w:r>
        <w:rPr>
          <w:rFonts w:ascii="Times New Roman"/>
          <w:b/>
          <w:color w:val="363435"/>
          <w:spacing w:val="10"/>
          <w:w w:val="10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of</w:t>
      </w:r>
      <w:r>
        <w:rPr>
          <w:rFonts w:ascii="Times New Roman"/>
          <w:b/>
          <w:color w:val="363435"/>
          <w:spacing w:val="-3"/>
          <w:w w:val="105"/>
          <w:sz w:val="15"/>
        </w:rPr>
        <w:t> </w:t>
      </w:r>
      <w:r>
        <w:rPr>
          <w:rFonts w:ascii="Times New Roman"/>
          <w:b/>
          <w:color w:val="363435"/>
          <w:w w:val="105"/>
          <w:sz w:val="15"/>
        </w:rPr>
        <w:t>funding:</w:t>
      </w:r>
      <w:r>
        <w:rPr>
          <w:rFonts w:ascii="Times New Roman"/>
          <w:b/>
          <w:color w:val="363435"/>
          <w:spacing w:val="11"/>
          <w:w w:val="105"/>
          <w:sz w:val="15"/>
        </w:rPr>
        <w:t> </w:t>
      </w:r>
      <w:r>
        <w:rPr>
          <w:rFonts w:ascii="Times New Roman"/>
          <w:color w:val="363435"/>
          <w:w w:val="105"/>
          <w:sz w:val="15"/>
        </w:rPr>
        <w:t>Nil</w:t>
      </w:r>
    </w:p>
    <w:p>
      <w:pPr>
        <w:spacing w:after="0"/>
        <w:jc w:val="left"/>
        <w:rPr>
          <w:rFonts w:ascii="Times New Roman"/>
          <w:sz w:val="15"/>
        </w:rPr>
        <w:sectPr>
          <w:type w:val="continuous"/>
          <w:pgSz w:w="11910" w:h="16840"/>
          <w:pgMar w:top="1580" w:bottom="280" w:left="840" w:right="780"/>
        </w:sectPr>
      </w:pPr>
    </w:p>
    <w:p>
      <w:pPr>
        <w:pStyle w:val="BodyText"/>
        <w:spacing w:line="235" w:lineRule="auto" w:before="94"/>
        <w:ind w:left="115" w:right="38"/>
      </w:pPr>
      <w:r>
        <w:rPr>
          <w:w w:val="95"/>
        </w:rPr>
        <w:t>and descriptive.</w:t>
      </w:r>
      <w:r>
        <w:rPr>
          <w:spacing w:val="1"/>
          <w:w w:val="95"/>
        </w:rPr>
        <w:t> </w:t>
      </w:r>
      <w:r>
        <w:rPr>
          <w:w w:val="95"/>
        </w:rPr>
        <w:t>The material has been collected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from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Libraries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Sri</w:t>
      </w:r>
      <w:r>
        <w:rPr>
          <w:spacing w:val="-4"/>
          <w:w w:val="95"/>
        </w:rPr>
        <w:t> </w:t>
      </w:r>
      <w:r>
        <w:rPr>
          <w:w w:val="95"/>
        </w:rPr>
        <w:t>Krishnadevaraya</w:t>
      </w:r>
      <w:r>
        <w:rPr>
          <w:spacing w:val="-6"/>
          <w:w w:val="95"/>
        </w:rPr>
        <w:t> </w:t>
      </w:r>
      <w:r>
        <w:rPr>
          <w:w w:val="95"/>
        </w:rPr>
        <w:t>University,</w:t>
      </w:r>
      <w:r>
        <w:rPr>
          <w:spacing w:val="-53"/>
          <w:w w:val="95"/>
        </w:rPr>
        <w:t> </w:t>
      </w:r>
      <w:r>
        <w:rPr>
          <w:w w:val="95"/>
        </w:rPr>
        <w:t>Anantapur,</w:t>
      </w:r>
      <w:r>
        <w:rPr>
          <w:spacing w:val="1"/>
          <w:w w:val="95"/>
        </w:rPr>
        <w:t> </w:t>
      </w:r>
      <w:r>
        <w:rPr>
          <w:w w:val="95"/>
        </w:rPr>
        <w:t>Sri</w:t>
      </w:r>
      <w:r>
        <w:rPr>
          <w:spacing w:val="1"/>
          <w:w w:val="95"/>
        </w:rPr>
        <w:t> </w:t>
      </w:r>
      <w:r>
        <w:rPr>
          <w:w w:val="95"/>
        </w:rPr>
        <w:t>Venkateswara</w:t>
      </w:r>
      <w:r>
        <w:rPr>
          <w:spacing w:val="1"/>
          <w:w w:val="95"/>
        </w:rPr>
        <w:t> </w:t>
      </w:r>
      <w:r>
        <w:rPr>
          <w:w w:val="95"/>
        </w:rPr>
        <w:t>University,</w:t>
      </w:r>
      <w:r>
        <w:rPr>
          <w:spacing w:val="1"/>
          <w:w w:val="95"/>
        </w:rPr>
        <w:t> </w:t>
      </w:r>
      <w:r>
        <w:rPr>
          <w:w w:val="95"/>
        </w:rPr>
        <w:t>Tirupati,</w:t>
      </w:r>
      <w:r>
        <w:rPr>
          <w:spacing w:val="-53"/>
          <w:w w:val="95"/>
        </w:rPr>
        <w:t> </w:t>
      </w:r>
      <w:r>
        <w:rPr/>
        <w:t>Osmania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Hyderabad,</w:t>
      </w:r>
      <w:r>
        <w:rPr>
          <w:spacing w:val="1"/>
        </w:rPr>
        <w:t> </w:t>
      </w:r>
      <w:r>
        <w:rPr/>
        <w:t>Bangalore</w:t>
      </w:r>
      <w:r>
        <w:rPr>
          <w:spacing w:val="-56"/>
        </w:rPr>
        <w:t> </w:t>
      </w:r>
      <w:r>
        <w:rPr>
          <w:spacing w:val="-1"/>
          <w:w w:val="95"/>
        </w:rPr>
        <w:t>University, Bangalore, </w:t>
      </w:r>
      <w:r>
        <w:rPr>
          <w:w w:val="95"/>
        </w:rPr>
        <w:t>National Law School of India</w:t>
      </w:r>
      <w:r>
        <w:rPr>
          <w:spacing w:val="1"/>
          <w:w w:val="95"/>
        </w:rPr>
        <w:t> </w:t>
      </w:r>
      <w:r>
        <w:rPr>
          <w:w w:val="90"/>
        </w:rPr>
        <w:t>University, Nagarbhavi, Bangalore, Institute of Social</w:t>
      </w:r>
      <w:r>
        <w:rPr>
          <w:spacing w:val="1"/>
          <w:w w:val="90"/>
        </w:rPr>
        <w:t> </w:t>
      </w:r>
      <w:r>
        <w:rPr>
          <w:w w:val="90"/>
        </w:rPr>
        <w:t>and Economic Change, Nagarabavi, Bangalore.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material collected has been thoroughly analysed and</w:t>
      </w:r>
      <w:r>
        <w:rPr>
          <w:spacing w:val="1"/>
          <w:w w:val="90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purposefully.</w:t>
      </w:r>
    </w:p>
    <w:p>
      <w:pPr>
        <w:pStyle w:val="Heading1"/>
        <w:spacing w:before="207"/>
        <w:jc w:val="both"/>
      </w:pPr>
      <w:r>
        <w:rPr>
          <w:color w:val="D2363B"/>
          <w:w w:val="65"/>
        </w:rPr>
        <w:t>Sources</w:t>
      </w:r>
      <w:r>
        <w:rPr>
          <w:color w:val="D2363B"/>
          <w:spacing w:val="32"/>
          <w:w w:val="65"/>
        </w:rPr>
        <w:t> </w:t>
      </w:r>
      <w:r>
        <w:rPr>
          <w:color w:val="D2363B"/>
          <w:w w:val="65"/>
        </w:rPr>
        <w:t>of</w:t>
      </w:r>
      <w:r>
        <w:rPr>
          <w:color w:val="D2363B"/>
          <w:spacing w:val="32"/>
          <w:w w:val="65"/>
        </w:rPr>
        <w:t> </w:t>
      </w:r>
      <w:r>
        <w:rPr>
          <w:color w:val="D2363B"/>
          <w:w w:val="65"/>
        </w:rPr>
        <w:t>Data/Information</w:t>
      </w: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spacing w:line="235" w:lineRule="auto"/>
        <w:ind w:left="115" w:right="38"/>
      </w:pPr>
      <w:r>
        <w:rPr>
          <w:w w:val="95"/>
        </w:rPr>
        <w:t>The present study is mainly based on secondary</w:t>
      </w:r>
      <w:r>
        <w:rPr>
          <w:spacing w:val="1"/>
          <w:w w:val="95"/>
        </w:rPr>
        <w:t> </w:t>
      </w:r>
      <w:r>
        <w:rPr>
          <w:w w:val="82"/>
        </w:rPr>
        <w:t>sources</w:t>
      </w:r>
      <w:r>
        <w:rPr/>
        <w:t> </w:t>
      </w:r>
      <w:r>
        <w:rPr>
          <w:spacing w:val="25"/>
        </w:rPr>
        <w:t> </w:t>
      </w:r>
      <w:r>
        <w:rPr>
          <w:w w:val="101"/>
        </w:rPr>
        <w:t>of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dat</w:t>
      </w:r>
      <w:r>
        <w:rPr>
          <w:spacing w:val="-3"/>
          <w:w w:val="100"/>
        </w:rPr>
        <w:t>a</w:t>
      </w:r>
      <w:r>
        <w:rPr>
          <w:spacing w:val="-2"/>
          <w:w w:val="183"/>
        </w:rPr>
        <w:t>/</w:t>
      </w:r>
      <w:r>
        <w:rPr>
          <w:spacing w:val="1"/>
          <w:w w:val="98"/>
        </w:rPr>
        <w:t>i</w:t>
      </w:r>
      <w:r>
        <w:rPr>
          <w:w w:val="90"/>
        </w:rPr>
        <w:t>nfor</w:t>
      </w:r>
      <w:r>
        <w:rPr>
          <w:spacing w:val="1"/>
          <w:w w:val="90"/>
        </w:rPr>
        <w:t>m</w:t>
      </w:r>
      <w:r>
        <w:rPr>
          <w:spacing w:val="-2"/>
          <w:w w:val="101"/>
        </w:rPr>
        <w:t>a</w:t>
      </w:r>
      <w:r>
        <w:rPr>
          <w:spacing w:val="1"/>
          <w:w w:val="99"/>
        </w:rPr>
        <w:t>t</w:t>
      </w:r>
      <w:r>
        <w:rPr>
          <w:spacing w:val="-1"/>
          <w:w w:val="86"/>
        </w:rPr>
        <w:t>ion</w:t>
      </w:r>
      <w:r>
        <w:rPr>
          <w:w w:val="86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76"/>
        </w:rPr>
        <w:t>T</w:t>
      </w:r>
      <w:r>
        <w:rPr>
          <w:spacing w:val="-3"/>
          <w:w w:val="76"/>
        </w:rPr>
        <w:t>h</w:t>
      </w:r>
      <w:r>
        <w:rPr>
          <w:w w:val="91"/>
        </w:rPr>
        <w:t>e</w:t>
      </w:r>
      <w:r>
        <w:rPr/>
        <w:t> </w:t>
      </w:r>
      <w:r>
        <w:rPr>
          <w:spacing w:val="27"/>
        </w:rPr>
        <w:t> </w:t>
      </w:r>
      <w:r>
        <w:rPr>
          <w:w w:val="80"/>
        </w:rPr>
        <w:t>s</w:t>
      </w:r>
      <w:r>
        <w:rPr>
          <w:spacing w:val="-2"/>
          <w:w w:val="80"/>
        </w:rPr>
        <w:t>e</w:t>
      </w:r>
      <w:r>
        <w:rPr>
          <w:w w:val="88"/>
        </w:rPr>
        <w:t>con</w:t>
      </w:r>
      <w:r>
        <w:rPr>
          <w:spacing w:val="1"/>
          <w:w w:val="88"/>
        </w:rPr>
        <w:t>d</w:t>
      </w:r>
      <w:r>
        <w:rPr>
          <w:spacing w:val="-4"/>
          <w:w w:val="101"/>
        </w:rPr>
        <w:t>a</w:t>
      </w:r>
      <w:r>
        <w:rPr>
          <w:w w:val="101"/>
        </w:rPr>
        <w:t>ry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da</w:t>
      </w:r>
      <w:r>
        <w:rPr>
          <w:spacing w:val="1"/>
          <w:w w:val="100"/>
        </w:rPr>
        <w:t>t</w:t>
      </w:r>
      <w:r>
        <w:rPr>
          <w:w w:val="101"/>
        </w:rPr>
        <w:t>a </w:t>
      </w:r>
      <w:r>
        <w:rPr>
          <w:w w:val="95"/>
        </w:rPr>
        <w:t>have</w:t>
      </w:r>
      <w:r>
        <w:rPr>
          <w:spacing w:val="-9"/>
          <w:w w:val="95"/>
        </w:rPr>
        <w:t> </w:t>
      </w:r>
      <w:r>
        <w:rPr>
          <w:w w:val="95"/>
        </w:rPr>
        <w:t>been</w:t>
      </w:r>
      <w:r>
        <w:rPr>
          <w:spacing w:val="-7"/>
          <w:w w:val="95"/>
        </w:rPr>
        <w:t> </w:t>
      </w:r>
      <w:r>
        <w:rPr>
          <w:w w:val="95"/>
        </w:rPr>
        <w:t>collected</w:t>
      </w:r>
      <w:r>
        <w:rPr>
          <w:spacing w:val="-11"/>
          <w:w w:val="95"/>
        </w:rPr>
        <w:t> </w:t>
      </w:r>
      <w:r>
        <w:rPr>
          <w:w w:val="95"/>
        </w:rPr>
        <w:t>from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following</w:t>
      </w:r>
      <w:r>
        <w:rPr>
          <w:spacing w:val="-10"/>
          <w:w w:val="95"/>
        </w:rPr>
        <w:t> </w:t>
      </w:r>
      <w:r>
        <w:rPr>
          <w:w w:val="95"/>
        </w:rPr>
        <w:t>sources: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35" w:lineRule="auto" w:before="1" w:after="0"/>
        <w:ind w:left="400" w:right="44" w:hanging="219"/>
        <w:jc w:val="both"/>
        <w:rPr>
          <w:sz w:val="22"/>
        </w:rPr>
      </w:pPr>
      <w:r>
        <w:rPr>
          <w:spacing w:val="-1"/>
          <w:sz w:val="22"/>
        </w:rPr>
        <w:t>Directorate</w:t>
      </w:r>
      <w:r>
        <w:rPr>
          <w:sz w:val="22"/>
        </w:rPr>
        <w:t> of</w:t>
      </w:r>
      <w:r>
        <w:rPr>
          <w:spacing w:val="1"/>
          <w:sz w:val="22"/>
        </w:rPr>
        <w:t> </w:t>
      </w:r>
      <w:r>
        <w:rPr>
          <w:sz w:val="22"/>
        </w:rPr>
        <w:t>Economics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Statistics,</w:t>
      </w:r>
      <w:r>
        <w:rPr>
          <w:spacing w:val="1"/>
          <w:sz w:val="22"/>
        </w:rPr>
        <w:t> </w:t>
      </w:r>
      <w:r>
        <w:rPr>
          <w:sz w:val="22"/>
        </w:rPr>
        <w:t>Hyderabad:</w:t>
      </w:r>
      <w:r>
        <w:rPr>
          <w:spacing w:val="-11"/>
          <w:sz w:val="22"/>
        </w:rPr>
        <w:t> </w:t>
      </w:r>
      <w:r>
        <w:rPr>
          <w:sz w:val="22"/>
        </w:rPr>
        <w:t>Season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Crop</w:t>
      </w:r>
      <w:r>
        <w:rPr>
          <w:spacing w:val="-14"/>
          <w:sz w:val="22"/>
        </w:rPr>
        <w:t> </w:t>
      </w:r>
      <w:r>
        <w:rPr>
          <w:sz w:val="22"/>
        </w:rPr>
        <w:t>Reports;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35" w:lineRule="auto" w:before="12" w:after="0"/>
        <w:ind w:left="400" w:right="41" w:hanging="219"/>
        <w:jc w:val="both"/>
        <w:rPr>
          <w:sz w:val="22"/>
        </w:rPr>
      </w:pPr>
      <w:r>
        <w:rPr>
          <w:spacing w:val="-1"/>
          <w:sz w:val="22"/>
        </w:rPr>
        <w:t>Directorate</w:t>
      </w:r>
      <w:r>
        <w:rPr>
          <w:sz w:val="22"/>
        </w:rPr>
        <w:t> of</w:t>
      </w:r>
      <w:r>
        <w:rPr>
          <w:spacing w:val="1"/>
          <w:sz w:val="22"/>
        </w:rPr>
        <w:t> </w:t>
      </w:r>
      <w:r>
        <w:rPr>
          <w:sz w:val="22"/>
        </w:rPr>
        <w:t>Economics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Statistics,</w:t>
      </w:r>
      <w:r>
        <w:rPr>
          <w:spacing w:val="1"/>
          <w:sz w:val="22"/>
        </w:rPr>
        <w:t> </w:t>
      </w:r>
      <w:r>
        <w:rPr>
          <w:sz w:val="22"/>
        </w:rPr>
        <w:t>Hyderabad:</w:t>
      </w:r>
      <w:r>
        <w:rPr>
          <w:spacing w:val="1"/>
          <w:sz w:val="22"/>
        </w:rPr>
        <w:t> </w:t>
      </w:r>
      <w:r>
        <w:rPr>
          <w:sz w:val="22"/>
        </w:rPr>
        <w:t>Statistical</w:t>
      </w:r>
      <w:r>
        <w:rPr>
          <w:spacing w:val="1"/>
          <w:sz w:val="22"/>
        </w:rPr>
        <w:t> </w:t>
      </w:r>
      <w:r>
        <w:rPr>
          <w:sz w:val="22"/>
        </w:rPr>
        <w:t>Abstracts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Andhra</w:t>
      </w:r>
      <w:r>
        <w:rPr>
          <w:spacing w:val="1"/>
          <w:sz w:val="22"/>
        </w:rPr>
        <w:t> </w:t>
      </w:r>
      <w:r>
        <w:rPr>
          <w:sz w:val="22"/>
        </w:rPr>
        <w:t>Pradesh;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35" w:lineRule="auto" w:before="14" w:after="0"/>
        <w:ind w:left="400" w:right="42" w:hanging="219"/>
        <w:jc w:val="both"/>
        <w:rPr>
          <w:sz w:val="22"/>
        </w:rPr>
      </w:pPr>
      <w:r>
        <w:rPr>
          <w:w w:val="95"/>
          <w:sz w:val="22"/>
        </w:rPr>
        <w:t>District Hand Books of Statistics from 2000 to</w:t>
      </w:r>
      <w:r>
        <w:rPr>
          <w:spacing w:val="1"/>
          <w:w w:val="95"/>
          <w:sz w:val="22"/>
        </w:rPr>
        <w:t> </w:t>
      </w:r>
      <w:r>
        <w:rPr>
          <w:sz w:val="22"/>
        </w:rPr>
        <w:t>2010;</w:t>
      </w:r>
      <w:r>
        <w:rPr>
          <w:spacing w:val="4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32" w:lineRule="auto" w:before="15" w:after="0"/>
        <w:ind w:left="400" w:right="40" w:hanging="219"/>
        <w:jc w:val="both"/>
        <w:rPr>
          <w:sz w:val="22"/>
        </w:rPr>
      </w:pPr>
      <w:r>
        <w:rPr>
          <w:w w:val="90"/>
          <w:sz w:val="22"/>
        </w:rPr>
        <w:t>Research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Publications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different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Institutions</w:t>
      </w:r>
      <w:r>
        <w:rPr>
          <w:spacing w:val="1"/>
          <w:w w:val="90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Journals.</w:t>
      </w:r>
    </w:p>
    <w:p>
      <w:pPr>
        <w:spacing w:before="210"/>
        <w:ind w:left="115" w:right="0" w:firstLine="0"/>
        <w:jc w:val="both"/>
        <w:rPr>
          <w:rFonts w:ascii="Verdana"/>
          <w:b/>
          <w:i/>
          <w:sz w:val="23"/>
        </w:rPr>
      </w:pPr>
      <w:r>
        <w:rPr>
          <w:rFonts w:ascii="Verdana"/>
          <w:b/>
          <w:i/>
          <w:w w:val="65"/>
          <w:sz w:val="23"/>
        </w:rPr>
        <w:t>Review</w:t>
      </w:r>
      <w:r>
        <w:rPr>
          <w:rFonts w:ascii="Verdana"/>
          <w:b/>
          <w:i/>
          <w:spacing w:val="28"/>
          <w:w w:val="65"/>
          <w:sz w:val="23"/>
        </w:rPr>
        <w:t> </w:t>
      </w:r>
      <w:r>
        <w:rPr>
          <w:rFonts w:ascii="Verdana"/>
          <w:b/>
          <w:i/>
          <w:w w:val="65"/>
          <w:sz w:val="23"/>
        </w:rPr>
        <w:t>of</w:t>
      </w:r>
      <w:r>
        <w:rPr>
          <w:rFonts w:ascii="Verdana"/>
          <w:b/>
          <w:i/>
          <w:spacing w:val="29"/>
          <w:w w:val="65"/>
          <w:sz w:val="23"/>
        </w:rPr>
        <w:t> </w:t>
      </w:r>
      <w:r>
        <w:rPr>
          <w:rFonts w:ascii="Verdana"/>
          <w:b/>
          <w:i/>
          <w:w w:val="65"/>
          <w:sz w:val="23"/>
        </w:rPr>
        <w:t>Literature</w:t>
      </w:r>
    </w:p>
    <w:p>
      <w:pPr>
        <w:pStyle w:val="BodyText"/>
        <w:spacing w:before="7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38"/>
      </w:pPr>
      <w:r>
        <w:rPr>
          <w:rFonts w:ascii="Trebuchet MS"/>
          <w:b/>
        </w:rPr>
        <w:t>D</w:t>
      </w:r>
      <w:r>
        <w:rPr/>
        <w:t>antwala (1978)</w:t>
      </w:r>
      <w:r>
        <w:rPr>
          <w:rFonts w:ascii="Trebuchet MS"/>
          <w:b/>
          <w:position w:val="6"/>
          <w:sz w:val="14"/>
        </w:rPr>
        <w:t>1 </w:t>
      </w:r>
      <w:r>
        <w:rPr/>
        <w:t>presented a brief review of the</w:t>
      </w:r>
      <w:r>
        <w:rPr>
          <w:spacing w:val="1"/>
        </w:rPr>
        <w:t> </w:t>
      </w:r>
      <w:r>
        <w:rPr>
          <w:w w:val="95"/>
        </w:rPr>
        <w:t>anatomy of agricultural growth in India and reported</w:t>
      </w:r>
      <w:r>
        <w:rPr>
          <w:spacing w:val="-53"/>
          <w:w w:val="95"/>
        </w:rPr>
        <w:t> </w:t>
      </w:r>
      <w:r>
        <w:rPr>
          <w:w w:val="95"/>
        </w:rPr>
        <w:t>that the extent of irrigation is the main factor which</w:t>
      </w:r>
      <w:r>
        <w:rPr>
          <w:spacing w:val="1"/>
          <w:w w:val="95"/>
        </w:rPr>
        <w:t> </w:t>
      </w:r>
      <w:r>
        <w:rPr>
          <w:w w:val="95"/>
        </w:rPr>
        <w:t>explains growth rate in the country. With regard to</w:t>
      </w:r>
      <w:r>
        <w:rPr>
          <w:spacing w:val="1"/>
          <w:w w:val="95"/>
        </w:rPr>
        <w:t> </w:t>
      </w:r>
      <w:r>
        <w:rPr>
          <w:w w:val="95"/>
        </w:rPr>
        <w:t>rice farming, about 77 million hectares (53 per cent)</w:t>
      </w:r>
      <w:r>
        <w:rPr>
          <w:spacing w:val="-53"/>
          <w:w w:val="95"/>
        </w:rPr>
        <w:t> </w:t>
      </w:r>
      <w:r>
        <w:rPr/>
        <w:t>of world rice area is irrigated. 70 to 75 per cent of</w:t>
      </w:r>
      <w:r>
        <w:rPr>
          <w:spacing w:val="-56"/>
        </w:rPr>
        <w:t> </w:t>
      </w:r>
      <w:r>
        <w:rPr>
          <w:spacing w:val="-1"/>
        </w:rPr>
        <w:t>world rice production also </w:t>
      </w:r>
      <w:r>
        <w:rPr/>
        <w:t>comes from irrigated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1"/>
        <w:jc w:val="left"/>
        <w:rPr>
          <w:sz w:val="21"/>
        </w:rPr>
      </w:pPr>
    </w:p>
    <w:p>
      <w:pPr>
        <w:pStyle w:val="BodyText"/>
        <w:spacing w:line="235" w:lineRule="auto" w:before="1"/>
        <w:ind w:left="115" w:right="38"/>
      </w:pPr>
      <w:r>
        <w:rPr/>
        <w:t>Rath</w:t>
      </w:r>
      <w:r>
        <w:rPr>
          <w:spacing w:val="1"/>
        </w:rPr>
        <w:t> </w:t>
      </w:r>
      <w:r>
        <w:rPr/>
        <w:t>(1980)</w:t>
      </w:r>
      <w:r>
        <w:rPr>
          <w:rFonts w:ascii="Trebuchet MS"/>
          <w:b/>
          <w:position w:val="6"/>
          <w:sz w:val="14"/>
        </w:rPr>
        <w:t>2</w:t>
      </w:r>
      <w:r>
        <w:rPr>
          <w:rFonts w:ascii="Trebuchet MS"/>
          <w:b/>
          <w:spacing w:val="1"/>
          <w:position w:val="6"/>
          <w:sz w:val="14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>
          <w:w w:val="95"/>
        </w:rPr>
        <w:t>agricultural</w:t>
      </w:r>
      <w:r>
        <w:rPr>
          <w:spacing w:val="-5"/>
          <w:w w:val="95"/>
        </w:rPr>
        <w:t> </w:t>
      </w:r>
      <w:r>
        <w:rPr>
          <w:w w:val="95"/>
        </w:rPr>
        <w:t>production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India.</w:t>
      </w:r>
      <w:r>
        <w:rPr>
          <w:spacing w:val="-8"/>
          <w:w w:val="95"/>
        </w:rPr>
        <w:t> </w:t>
      </w:r>
      <w:r>
        <w:rPr>
          <w:w w:val="95"/>
        </w:rPr>
        <w:t>An</w:t>
      </w:r>
      <w:r>
        <w:rPr>
          <w:spacing w:val="-7"/>
          <w:w w:val="95"/>
        </w:rPr>
        <w:t> </w:t>
      </w:r>
      <w:r>
        <w:rPr>
          <w:w w:val="95"/>
        </w:rPr>
        <w:t>exponential</w:t>
      </w:r>
      <w:r>
        <w:rPr>
          <w:spacing w:val="-6"/>
          <w:w w:val="95"/>
        </w:rPr>
        <w:t> </w:t>
      </w:r>
      <w:r>
        <w:rPr>
          <w:w w:val="95"/>
        </w:rPr>
        <w:t>trend</w:t>
      </w:r>
      <w:r>
        <w:rPr>
          <w:spacing w:val="-53"/>
          <w:w w:val="95"/>
        </w:rPr>
        <w:t> </w:t>
      </w:r>
      <w:r>
        <w:rPr>
          <w:w w:val="95"/>
        </w:rPr>
        <w:t>function was used to estimate production, are and</w:t>
      </w:r>
      <w:r>
        <w:rPr>
          <w:spacing w:val="1"/>
          <w:w w:val="95"/>
        </w:rPr>
        <w:t> </w:t>
      </w:r>
      <w:r>
        <w:rPr>
          <w:spacing w:val="-1"/>
        </w:rPr>
        <w:t>yield</w:t>
      </w:r>
      <w:r>
        <w:rPr>
          <w:spacing w:val="-14"/>
        </w:rPr>
        <w:t> </w:t>
      </w:r>
      <w:r>
        <w:rPr>
          <w:spacing w:val="-1"/>
        </w:rPr>
        <w:t>rates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period</w:t>
      </w:r>
      <w:r>
        <w:rPr>
          <w:spacing w:val="-13"/>
        </w:rPr>
        <w:t> </w:t>
      </w:r>
      <w:r>
        <w:rPr/>
        <w:t>from</w:t>
      </w:r>
      <w:r>
        <w:rPr>
          <w:spacing w:val="-10"/>
        </w:rPr>
        <w:t> </w:t>
      </w:r>
      <w:r>
        <w:rPr/>
        <w:t>1949-50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1977-78.</w:t>
      </w:r>
      <w:r>
        <w:rPr>
          <w:spacing w:val="-56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indicated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total</w:t>
      </w:r>
      <w:r>
        <w:rPr>
          <w:spacing w:val="1"/>
          <w:w w:val="95"/>
        </w:rPr>
        <w:t> </w:t>
      </w:r>
      <w:r>
        <w:rPr>
          <w:w w:val="95"/>
        </w:rPr>
        <w:t>agricultural</w:t>
      </w:r>
      <w:r>
        <w:rPr>
          <w:spacing w:val="1"/>
          <w:w w:val="95"/>
        </w:rPr>
        <w:t> </w:t>
      </w:r>
      <w:r>
        <w:rPr>
          <w:spacing w:val="-1"/>
        </w:rPr>
        <w:t>production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India</w:t>
      </w:r>
      <w:r>
        <w:rPr>
          <w:spacing w:val="-13"/>
        </w:rPr>
        <w:t> </w:t>
      </w:r>
      <w:r>
        <w:rPr>
          <w:spacing w:val="-1"/>
        </w:rPr>
        <w:t>grew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average</w:t>
      </w:r>
      <w:r>
        <w:rPr>
          <w:spacing w:val="-12"/>
        </w:rPr>
        <w:t> </w:t>
      </w:r>
      <w:r>
        <w:rPr/>
        <w:t>rate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2.38</w:t>
      </w:r>
      <w:r>
        <w:rPr>
          <w:spacing w:val="-56"/>
        </w:rPr>
        <w:t> </w:t>
      </w:r>
      <w:r>
        <w:rPr/>
        <w:t>per cent per year during the years 1955-56 to</w:t>
      </w:r>
      <w:r>
        <w:rPr>
          <w:spacing w:val="1"/>
        </w:rPr>
        <w:t> </w:t>
      </w:r>
      <w:r>
        <w:rPr/>
        <w:t>1978-79.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6"/>
        </w:rPr>
        <w:t> </w:t>
      </w:r>
      <w:r>
        <w:rPr>
          <w:w w:val="95"/>
        </w:rPr>
        <w:t>somewhat higher during the 10 years ending 1964-</w:t>
      </w:r>
      <w:r>
        <w:rPr>
          <w:spacing w:val="1"/>
          <w:w w:val="95"/>
        </w:rPr>
        <w:t> </w:t>
      </w:r>
      <w:r>
        <w:rPr>
          <w:w w:val="95"/>
        </w:rPr>
        <w:t>65</w:t>
      </w:r>
      <w:r>
        <w:rPr>
          <w:spacing w:val="-6"/>
          <w:w w:val="95"/>
        </w:rPr>
        <w:t> </w:t>
      </w:r>
      <w:r>
        <w:rPr>
          <w:w w:val="95"/>
        </w:rPr>
        <w:t>than</w:t>
      </w:r>
      <w:r>
        <w:rPr>
          <w:spacing w:val="-3"/>
          <w:w w:val="95"/>
        </w:rPr>
        <w:t> </w:t>
      </w:r>
      <w:r>
        <w:rPr>
          <w:w w:val="95"/>
        </w:rPr>
        <w:t>during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subsequent</w:t>
      </w:r>
      <w:r>
        <w:rPr>
          <w:spacing w:val="-3"/>
          <w:w w:val="95"/>
        </w:rPr>
        <w:t> </w:t>
      </w:r>
      <w:r>
        <w:rPr>
          <w:w w:val="95"/>
        </w:rPr>
        <w:t>13</w:t>
      </w:r>
      <w:r>
        <w:rPr>
          <w:spacing w:val="-4"/>
          <w:w w:val="95"/>
        </w:rPr>
        <w:t> </w:t>
      </w:r>
      <w:r>
        <w:rPr>
          <w:w w:val="95"/>
        </w:rPr>
        <w:t>years</w:t>
      </w:r>
      <w:r>
        <w:rPr>
          <w:spacing w:val="-3"/>
          <w:w w:val="95"/>
        </w:rPr>
        <w:t> </w:t>
      </w:r>
      <w:r>
        <w:rPr>
          <w:w w:val="95"/>
        </w:rPr>
        <w:t>when</w:t>
      </w:r>
      <w:r>
        <w:rPr>
          <w:spacing w:val="-4"/>
          <w:w w:val="95"/>
        </w:rPr>
        <w:t> </w:t>
      </w:r>
      <w:r>
        <w:rPr>
          <w:w w:val="95"/>
        </w:rPr>
        <w:t>it</w:t>
      </w:r>
      <w:r>
        <w:rPr>
          <w:spacing w:val="-5"/>
          <w:w w:val="95"/>
        </w:rPr>
        <w:t> </w:t>
      </w:r>
      <w:r>
        <w:rPr>
          <w:w w:val="95"/>
        </w:rPr>
        <w:t>was</w:t>
      </w:r>
      <w:r>
        <w:rPr>
          <w:spacing w:val="-53"/>
          <w:w w:val="95"/>
        </w:rPr>
        <w:t> </w:t>
      </w:r>
      <w:r>
        <w:rPr>
          <w:w w:val="95"/>
        </w:rPr>
        <w:t>only about 2.42 per cent. It was also observed that</w:t>
      </w:r>
      <w:r>
        <w:rPr>
          <w:spacing w:val="1"/>
          <w:w w:val="95"/>
        </w:rPr>
        <w:t> </w:t>
      </w:r>
      <w:r>
        <w:rPr>
          <w:w w:val="95"/>
        </w:rPr>
        <w:t>the sustained growth of foodgrains was entirely due</w:t>
      </w:r>
      <w:r>
        <w:rPr>
          <w:spacing w:val="-53"/>
          <w:w w:val="95"/>
        </w:rPr>
        <w:t> </w:t>
      </w:r>
      <w:r>
        <w:rPr>
          <w:w w:val="95"/>
        </w:rPr>
        <w:t>to cereals. Wheat recorded a growth rate of 3.9 per</w:t>
      </w:r>
      <w:r>
        <w:rPr>
          <w:spacing w:val="1"/>
          <w:w w:val="95"/>
        </w:rPr>
        <w:t> </w:t>
      </w:r>
      <w:r>
        <w:rPr>
          <w:w w:val="95"/>
        </w:rPr>
        <w:t>cent and rice of about 3 per cent. In the post-1965</w:t>
      </w:r>
      <w:r>
        <w:rPr>
          <w:spacing w:val="1"/>
          <w:w w:val="95"/>
        </w:rPr>
        <w:t> </w:t>
      </w:r>
      <w:r>
        <w:rPr/>
        <w:t>period,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>
          <w:w w:val="95"/>
        </w:rPr>
        <w:t>Varieties (HYVs), the growth rate of</w:t>
      </w:r>
      <w:r>
        <w:rPr>
          <w:spacing w:val="1"/>
          <w:w w:val="95"/>
        </w:rPr>
        <w:t> </w:t>
      </w:r>
      <w:r>
        <w:rPr>
          <w:w w:val="95"/>
        </w:rPr>
        <w:t>wheat almost</w:t>
      </w:r>
      <w:r>
        <w:rPr>
          <w:spacing w:val="1"/>
          <w:w w:val="95"/>
        </w:rPr>
        <w:t> </w:t>
      </w:r>
      <w:r>
        <w:rPr>
          <w:w w:val="95"/>
        </w:rPr>
        <w:t>doubled to 7.06 per cent of this about half was due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increase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area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other</w:t>
      </w:r>
      <w:r>
        <w:rPr>
          <w:spacing w:val="-6"/>
          <w:w w:val="95"/>
        </w:rPr>
        <w:t> </w:t>
      </w:r>
      <w:r>
        <w:rPr>
          <w:w w:val="95"/>
        </w:rPr>
        <w:t>half</w:t>
      </w:r>
      <w:r>
        <w:rPr>
          <w:spacing w:val="-8"/>
          <w:w w:val="95"/>
        </w:rPr>
        <w:t> </w:t>
      </w:r>
      <w:r>
        <w:rPr>
          <w:w w:val="95"/>
        </w:rPr>
        <w:t>due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increase</w:t>
      </w:r>
      <w:r>
        <w:rPr>
          <w:spacing w:val="-9"/>
          <w:w w:val="95"/>
        </w:rPr>
        <w:t> </w:t>
      </w:r>
      <w:r>
        <w:rPr>
          <w:w w:val="95"/>
        </w:rPr>
        <w:t>in</w:t>
      </w:r>
    </w:p>
    <w:p>
      <w:pPr>
        <w:pStyle w:val="BodyText"/>
        <w:spacing w:before="90"/>
        <w:ind w:left="115"/>
      </w:pPr>
      <w:r>
        <w:rPr/>
        <w:br w:type="column"/>
      </w:r>
      <w:r>
        <w:rPr>
          <w:w w:val="95"/>
        </w:rPr>
        <w:t>productivity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crop.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235" w:lineRule="auto" w:before="1"/>
        <w:ind w:left="115" w:right="139"/>
      </w:pPr>
      <w:r>
        <w:rPr>
          <w:w w:val="95"/>
        </w:rPr>
        <w:t>Mehra, Shakuntala (1981)</w:t>
      </w:r>
      <w:r>
        <w:rPr>
          <w:rFonts w:ascii="Trebuchet MS"/>
          <w:b/>
          <w:w w:val="95"/>
          <w:position w:val="6"/>
          <w:sz w:val="14"/>
        </w:rPr>
        <w:t>3 </w:t>
      </w:r>
      <w:r>
        <w:rPr>
          <w:w w:val="95"/>
        </w:rPr>
        <w:t>while studying instability</w:t>
      </w:r>
      <w:r>
        <w:rPr>
          <w:spacing w:val="-53"/>
          <w:w w:val="95"/>
        </w:rPr>
        <w:t> </w:t>
      </w:r>
      <w:r>
        <w:rPr>
          <w:w w:val="95"/>
        </w:rPr>
        <w:t>in Indian</w:t>
      </w:r>
      <w:r>
        <w:rPr>
          <w:spacing w:val="1"/>
          <w:w w:val="95"/>
        </w:rPr>
        <w:t> </w:t>
      </w:r>
      <w:r>
        <w:rPr>
          <w:w w:val="95"/>
        </w:rPr>
        <w:t>agriculture observed an increase in the</w:t>
      </w:r>
      <w:r>
        <w:rPr>
          <w:spacing w:val="1"/>
          <w:w w:val="95"/>
        </w:rPr>
        <w:t> </w:t>
      </w:r>
      <w:r>
        <w:rPr/>
        <w:t>standard division of production of all crops by 75</w:t>
      </w:r>
      <w:r>
        <w:rPr>
          <w:spacing w:val="1"/>
        </w:rPr>
        <w:t> </w:t>
      </w:r>
      <w:r>
        <w:rPr/>
        <w:t>per cent and of food grains by 65 per cent during</w:t>
      </w:r>
      <w:r>
        <w:rPr>
          <w:spacing w:val="1"/>
        </w:rPr>
        <w:t> </w:t>
      </w:r>
      <w:r>
        <w:rPr/>
        <w:t>the decade from 1967-68 to 1977-78 over that of</w:t>
      </w:r>
      <w:r>
        <w:rPr>
          <w:spacing w:val="1"/>
        </w:rPr>
        <w:t> </w:t>
      </w:r>
      <w:r>
        <w:rPr>
          <w:w w:val="95"/>
        </w:rPr>
        <w:t>the 1950s to mid-1960s but the mean production of</w:t>
      </w:r>
      <w:r>
        <w:rPr>
          <w:spacing w:val="1"/>
          <w:w w:val="95"/>
        </w:rPr>
        <w:t> </w:t>
      </w:r>
      <w:r>
        <w:rPr>
          <w:w w:val="95"/>
        </w:rPr>
        <w:t>all crops including food grains increased by only 47</w:t>
      </w:r>
      <w:r>
        <w:rPr>
          <w:spacing w:val="1"/>
          <w:w w:val="95"/>
        </w:rPr>
        <w:t> </w:t>
      </w:r>
      <w:r>
        <w:rPr/>
        <w:t>per cent during the period. There was even an</w:t>
      </w:r>
      <w:r>
        <w:rPr>
          <w:spacing w:val="1"/>
        </w:rPr>
        <w:t> </w:t>
      </w:r>
      <w:r>
        <w:rPr>
          <w:spacing w:val="-1"/>
        </w:rPr>
        <w:t>increase </w:t>
      </w:r>
      <w:r>
        <w:rPr/>
        <w:t>in the in the coefficients of variation of</w:t>
      </w:r>
      <w:r>
        <w:rPr>
          <w:spacing w:val="1"/>
        </w:rPr>
        <w:t> </w:t>
      </w:r>
      <w:r>
        <w:rPr>
          <w:w w:val="95"/>
        </w:rPr>
        <w:t>production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food</w:t>
      </w:r>
      <w:r>
        <w:rPr>
          <w:spacing w:val="-1"/>
          <w:w w:val="95"/>
        </w:rPr>
        <w:t> </w:t>
      </w:r>
      <w:r>
        <w:rPr>
          <w:w w:val="95"/>
        </w:rPr>
        <w:t>grain crops</w:t>
      </w:r>
      <w:r>
        <w:rPr>
          <w:spacing w:val="2"/>
          <w:w w:val="95"/>
        </w:rPr>
        <w:t> </w:t>
      </w:r>
      <w:r>
        <w:rPr>
          <w:w w:val="95"/>
        </w:rPr>
        <w:t>during</w:t>
      </w:r>
      <w:r>
        <w:rPr>
          <w:spacing w:val="-5"/>
          <w:w w:val="95"/>
        </w:rPr>
        <w:t> </w:t>
      </w:r>
      <w:r>
        <w:rPr>
          <w:w w:val="95"/>
        </w:rPr>
        <w:t>the period.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BodyText"/>
        <w:spacing w:line="235" w:lineRule="auto"/>
        <w:ind w:left="115" w:right="138"/>
      </w:pPr>
      <w:r>
        <w:rPr>
          <w:w w:val="95"/>
        </w:rPr>
        <w:t>Bhagat L.N.(1982)</w:t>
      </w:r>
      <w:r>
        <w:rPr>
          <w:rFonts w:ascii="Trebuchet MS" w:hAnsi="Trebuchet MS"/>
          <w:b/>
          <w:w w:val="95"/>
          <w:position w:val="6"/>
          <w:sz w:val="14"/>
        </w:rPr>
        <w:t>4 </w:t>
      </w:r>
      <w:r>
        <w:rPr>
          <w:w w:val="95"/>
        </w:rPr>
        <w:t>in his study on “Growth Rates of</w:t>
      </w:r>
      <w:r>
        <w:rPr>
          <w:spacing w:val="-53"/>
          <w:w w:val="95"/>
        </w:rPr>
        <w:t> </w:t>
      </w:r>
      <w:r>
        <w:rPr>
          <w:w w:val="95"/>
        </w:rPr>
        <w:t>Output of Coarse Grains and Pulses in a Backward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Economy: A Study of Temporal-Spatial </w:t>
      </w:r>
      <w:r>
        <w:rPr>
          <w:w w:val="95"/>
        </w:rPr>
        <w:t>Variations in</w:t>
      </w:r>
      <w:r>
        <w:rPr>
          <w:spacing w:val="-53"/>
          <w:w w:val="95"/>
        </w:rPr>
        <w:t> </w:t>
      </w:r>
      <w:r>
        <w:rPr/>
        <w:t>Chotanagpur”,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>
          <w:w w:val="95"/>
        </w:rPr>
        <w:t>direction of changes in area, yield rate and output of</w:t>
      </w:r>
      <w:r>
        <w:rPr>
          <w:spacing w:val="-53"/>
          <w:w w:val="95"/>
        </w:rPr>
        <w:t> </w:t>
      </w:r>
      <w:r>
        <w:rPr>
          <w:w w:val="95"/>
        </w:rPr>
        <w:t>major coarse foodgrains and pulses in relation 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their competing </w:t>
      </w:r>
      <w:r>
        <w:rPr>
          <w:w w:val="95"/>
        </w:rPr>
        <w:t>crops in the districts of Chotanagpur</w:t>
      </w:r>
      <w:r>
        <w:rPr>
          <w:spacing w:val="-53"/>
          <w:w w:val="95"/>
        </w:rPr>
        <w:t> </w:t>
      </w:r>
      <w:r>
        <w:rPr>
          <w:w w:val="95"/>
        </w:rPr>
        <w:t>region in Bihar in the two sub-periods, i.e., pre-High</w:t>
      </w:r>
      <w:r>
        <w:rPr>
          <w:spacing w:val="1"/>
          <w:w w:val="95"/>
        </w:rPr>
        <w:t> </w:t>
      </w:r>
      <w:r>
        <w:rPr>
          <w:w w:val="95"/>
        </w:rPr>
        <w:t>Yielding Verities (HYV) (1956-57 to 1965-66) and</w:t>
      </w:r>
      <w:r>
        <w:rPr>
          <w:spacing w:val="1"/>
          <w:w w:val="95"/>
        </w:rPr>
        <w:t> </w:t>
      </w:r>
      <w:r>
        <w:rPr>
          <w:spacing w:val="-1"/>
        </w:rPr>
        <w:t>post-HYV (1967-68 </w:t>
      </w:r>
      <w:r>
        <w:rPr/>
        <w:t>to 1976-77) period along with</w:t>
      </w:r>
      <w:r>
        <w:rPr>
          <w:spacing w:val="-56"/>
        </w:rPr>
        <w:t> </w:t>
      </w:r>
      <w:r>
        <w:rPr>
          <w:w w:val="90"/>
        </w:rPr>
        <w:t>the causes underlying these changes and variations. It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found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there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marked</w:t>
      </w:r>
      <w:r>
        <w:rPr>
          <w:spacing w:val="-9"/>
          <w:w w:val="95"/>
        </w:rPr>
        <w:t> </w:t>
      </w:r>
      <w:r>
        <w:rPr>
          <w:w w:val="95"/>
        </w:rPr>
        <w:t>difference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growth rates of crops grown during the rabi season in</w:t>
      </w:r>
      <w:r>
        <w:rPr>
          <w:spacing w:val="1"/>
          <w:w w:val="90"/>
        </w:rPr>
        <w:t> </w:t>
      </w:r>
      <w:r>
        <w:rPr>
          <w:w w:val="95"/>
        </w:rPr>
        <w:t>the pre-HYV period but the growth rates of area and</w:t>
      </w:r>
      <w:r>
        <w:rPr>
          <w:spacing w:val="-53"/>
          <w:w w:val="95"/>
        </w:rPr>
        <w:t> </w:t>
      </w:r>
      <w:r>
        <w:rPr>
          <w:spacing w:val="-1"/>
        </w:rPr>
        <w:t>output of barley </w:t>
      </w:r>
      <w:r>
        <w:rPr/>
        <w:t>and gram were found to be much</w:t>
      </w:r>
      <w:r>
        <w:rPr>
          <w:spacing w:val="-56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HYV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>
          <w:w w:val="95"/>
        </w:rPr>
        <w:t>indicating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farmers”</w:t>
      </w:r>
      <w:r>
        <w:rPr>
          <w:spacing w:val="-3"/>
          <w:w w:val="95"/>
        </w:rPr>
        <w:t> </w:t>
      </w:r>
      <w:r>
        <w:rPr>
          <w:w w:val="95"/>
        </w:rPr>
        <w:t>preference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growing</w:t>
      </w:r>
      <w:r>
        <w:rPr>
          <w:spacing w:val="-5"/>
          <w:w w:val="95"/>
        </w:rPr>
        <w:t> </w:t>
      </w:r>
      <w:r>
        <w:rPr>
          <w:w w:val="95"/>
        </w:rPr>
        <w:t>wheat</w:t>
      </w:r>
      <w:r>
        <w:rPr>
          <w:spacing w:val="-54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against</w:t>
      </w:r>
      <w:r>
        <w:rPr>
          <w:spacing w:val="-6"/>
          <w:w w:val="95"/>
        </w:rPr>
        <w:t> </w:t>
      </w:r>
      <w:r>
        <w:rPr>
          <w:w w:val="95"/>
        </w:rPr>
        <w:t>barley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gram,</w:t>
      </w:r>
      <w:r>
        <w:rPr>
          <w:spacing w:val="-9"/>
          <w:w w:val="95"/>
        </w:rPr>
        <w:t> </w:t>
      </w:r>
      <w:r>
        <w:rPr>
          <w:w w:val="95"/>
        </w:rPr>
        <w:t>however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reasons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3"/>
          <w:w w:val="95"/>
        </w:rPr>
        <w:t> </w:t>
      </w:r>
      <w:r>
        <w:rPr/>
        <w:t>comparatively higher growth of wheat area and</w:t>
      </w:r>
      <w:r>
        <w:rPr>
          <w:spacing w:val="1"/>
        </w:rPr>
        <w:t> </w:t>
      </w:r>
      <w:r>
        <w:rPr/>
        <w:t>output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investigated.</w:t>
      </w:r>
    </w:p>
    <w:p>
      <w:pPr>
        <w:pStyle w:val="BodyText"/>
        <w:spacing w:before="1"/>
        <w:jc w:val="left"/>
        <w:rPr>
          <w:sz w:val="21"/>
        </w:rPr>
      </w:pPr>
    </w:p>
    <w:p>
      <w:pPr>
        <w:pStyle w:val="BodyText"/>
        <w:spacing w:line="235" w:lineRule="auto"/>
        <w:ind w:left="115" w:right="138"/>
      </w:pPr>
      <w:r>
        <w:rPr>
          <w:spacing w:val="-1"/>
        </w:rPr>
        <w:t>Hazell, Peter, </w:t>
      </w:r>
      <w:r>
        <w:rPr/>
        <w:t>B.R.</w:t>
      </w:r>
      <w:r>
        <w:rPr>
          <w:spacing w:val="1"/>
        </w:rPr>
        <w:t> </w:t>
      </w:r>
      <w:r>
        <w:rPr/>
        <w:t>(1982)</w:t>
      </w:r>
      <w:r>
        <w:rPr>
          <w:rFonts w:ascii="Trebuchet MS" w:hAnsi="Trebuchet MS"/>
          <w:b/>
          <w:position w:val="6"/>
          <w:sz w:val="14"/>
        </w:rPr>
        <w:t>5</w:t>
      </w:r>
      <w:r>
        <w:rPr>
          <w:rFonts w:ascii="Trebuchet MS" w:hAnsi="Trebuchet MS"/>
          <w:b/>
          <w:spacing w:val="1"/>
          <w:position w:val="6"/>
          <w:sz w:val="14"/>
        </w:rPr>
        <w:t> </w:t>
      </w:r>
      <w:r>
        <w:rPr/>
        <w:t>made an attempt 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“Instability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Foodgrain</w:t>
      </w:r>
      <w:r>
        <w:rPr>
          <w:spacing w:val="-56"/>
        </w:rPr>
        <w:t> </w:t>
      </w:r>
      <w:r>
        <w:rPr/>
        <w:t>Production” and reported that the coefficient of</w:t>
      </w:r>
      <w:r>
        <w:rPr>
          <w:spacing w:val="1"/>
        </w:rPr>
        <w:t> </w:t>
      </w:r>
      <w:r>
        <w:rPr/>
        <w:t>variation of total cereal production was 5.85 per</w:t>
      </w:r>
      <w:r>
        <w:rPr>
          <w:spacing w:val="1"/>
        </w:rPr>
        <w:t> </w:t>
      </w:r>
      <w:r>
        <w:rPr/>
        <w:t>cent, during the period 1967-68 to 1977-78 when</w:t>
      </w:r>
      <w:r>
        <w:rPr>
          <w:spacing w:val="1"/>
        </w:rPr>
        <w:t> </w:t>
      </w:r>
      <w:r>
        <w:rPr>
          <w:w w:val="95"/>
        </w:rPr>
        <w:t>measured around the trend. This was nearly 50 per</w:t>
      </w:r>
      <w:r>
        <w:rPr>
          <w:spacing w:val="1"/>
          <w:w w:val="95"/>
        </w:rPr>
        <w:t> </w:t>
      </w:r>
      <w:r>
        <w:rPr>
          <w:w w:val="95"/>
        </w:rPr>
        <w:t>cent larger than the coefficient of variation (4.03 per</w:t>
      </w:r>
      <w:r>
        <w:rPr>
          <w:spacing w:val="-53"/>
          <w:w w:val="95"/>
        </w:rPr>
        <w:t> </w:t>
      </w:r>
      <w:r>
        <w:rPr>
          <w:w w:val="95"/>
        </w:rPr>
        <w:t>cent) during the period 1954-55 to 1964-65. It is still</w:t>
      </w:r>
      <w:r>
        <w:rPr>
          <w:spacing w:val="1"/>
          <w:w w:val="95"/>
        </w:rPr>
        <w:t> </w:t>
      </w:r>
      <w:r>
        <w:rPr>
          <w:w w:val="95"/>
        </w:rPr>
        <w:t>quite modest by international standards but these</w:t>
      </w:r>
      <w:r>
        <w:rPr>
          <w:spacing w:val="1"/>
          <w:w w:val="95"/>
        </w:rPr>
        <w:t> </w:t>
      </w:r>
      <w:r>
        <w:rPr>
          <w:w w:val="95"/>
        </w:rPr>
        <w:t>fluctuations can cause substantial price instability</w:t>
      </w:r>
      <w:r>
        <w:rPr>
          <w:spacing w:val="1"/>
          <w:w w:val="95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</w:t>
      </w:r>
      <w:r>
        <w:rPr>
          <w:spacing w:val="-1"/>
        </w:rPr>
        <w:t> </w:t>
      </w:r>
      <w:r>
        <w:rPr/>
        <w:t>families.</w:t>
      </w:r>
    </w:p>
    <w:p>
      <w:pPr>
        <w:pStyle w:val="Heading1"/>
        <w:spacing w:before="205"/>
        <w:jc w:val="both"/>
      </w:pPr>
      <w:r>
        <w:rPr>
          <w:color w:val="D2363B"/>
          <w:w w:val="65"/>
        </w:rPr>
        <w:t>Historical</w:t>
      </w:r>
      <w:r>
        <w:rPr>
          <w:color w:val="D2363B"/>
          <w:spacing w:val="30"/>
          <w:w w:val="65"/>
        </w:rPr>
        <w:t> </w:t>
      </w:r>
      <w:r>
        <w:rPr>
          <w:color w:val="D2363B"/>
          <w:w w:val="65"/>
        </w:rPr>
        <w:t>Perspective</w:t>
      </w:r>
    </w:p>
    <w:p>
      <w:pPr>
        <w:pStyle w:val="BodyText"/>
        <w:spacing w:before="11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138"/>
      </w:pPr>
      <w:r>
        <w:rPr>
          <w:w w:val="95"/>
        </w:rPr>
        <w:t>Before the advent of the British rule, crops such as</w:t>
      </w:r>
      <w:r>
        <w:rPr>
          <w:spacing w:val="1"/>
          <w:w w:val="95"/>
        </w:rPr>
        <w:t> </w:t>
      </w:r>
      <w:r>
        <w:rPr>
          <w:w w:val="95"/>
        </w:rPr>
        <w:t>cotton,</w:t>
      </w:r>
      <w:r>
        <w:rPr>
          <w:spacing w:val="1"/>
          <w:w w:val="95"/>
        </w:rPr>
        <w:t> </w:t>
      </w:r>
      <w:r>
        <w:rPr>
          <w:w w:val="95"/>
        </w:rPr>
        <w:t>tobacco and</w:t>
      </w:r>
      <w:r>
        <w:rPr>
          <w:spacing w:val="1"/>
          <w:w w:val="95"/>
        </w:rPr>
        <w:t> </w:t>
      </w:r>
      <w:r>
        <w:rPr>
          <w:w w:val="95"/>
        </w:rPr>
        <w:t>sugarcane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grown fairly</w:t>
      </w:r>
      <w:r>
        <w:rPr>
          <w:spacing w:val="1"/>
          <w:w w:val="95"/>
        </w:rPr>
        <w:t> </w:t>
      </w:r>
      <w:r>
        <w:rPr>
          <w:w w:val="95"/>
        </w:rPr>
        <w:t>extensively</w:t>
      </w:r>
      <w:r>
        <w:rPr>
          <w:spacing w:val="-10"/>
          <w:w w:val="95"/>
        </w:rPr>
        <w:t> </w:t>
      </w:r>
      <w:r>
        <w:rPr>
          <w:w w:val="95"/>
        </w:rPr>
        <w:t>since</w:t>
      </w:r>
      <w:r>
        <w:rPr>
          <w:spacing w:val="-11"/>
          <w:w w:val="95"/>
        </w:rPr>
        <w:t> </w:t>
      </w:r>
      <w:r>
        <w:rPr>
          <w:w w:val="95"/>
        </w:rPr>
        <w:t>land</w:t>
      </w:r>
      <w:r>
        <w:rPr>
          <w:spacing w:val="-11"/>
          <w:w w:val="95"/>
        </w:rPr>
        <w:t> </w:t>
      </w:r>
      <w:r>
        <w:rPr>
          <w:w w:val="95"/>
        </w:rPr>
        <w:t>revenue</w:t>
      </w:r>
      <w:r>
        <w:rPr>
          <w:spacing w:val="-9"/>
          <w:w w:val="95"/>
        </w:rPr>
        <w:t> </w:t>
      </w:r>
      <w:r>
        <w:rPr>
          <w:w w:val="95"/>
        </w:rPr>
        <w:t>had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paid</w:t>
      </w:r>
      <w:r>
        <w:rPr>
          <w:spacing w:val="-12"/>
          <w:w w:val="95"/>
        </w:rPr>
        <w:t> </w:t>
      </w:r>
      <w:r>
        <w:rPr>
          <w:w w:val="95"/>
        </w:rPr>
        <w:t>mostly</w:t>
      </w:r>
      <w:r>
        <w:rPr>
          <w:spacing w:val="-53"/>
          <w:w w:val="95"/>
        </w:rPr>
        <w:t> </w:t>
      </w:r>
      <w:r>
        <w:rPr>
          <w:w w:val="90"/>
        </w:rPr>
        <w:t>in cash and the prices of these crops, relative to those</w:t>
      </w:r>
      <w:r>
        <w:rPr>
          <w:spacing w:val="1"/>
          <w:w w:val="90"/>
        </w:rPr>
        <w:t> </w:t>
      </w:r>
      <w:r>
        <w:rPr>
          <w:w w:val="95"/>
        </w:rPr>
        <w:t>of food grains, were much higher at that time. Even</w:t>
      </w:r>
      <w:r>
        <w:rPr>
          <w:spacing w:val="1"/>
          <w:w w:val="95"/>
        </w:rPr>
        <w:t> </w:t>
      </w:r>
      <w:r>
        <w:rPr>
          <w:w w:val="95"/>
        </w:rPr>
        <w:t>during the British rule, the situation did not change</w:t>
      </w:r>
      <w:r>
        <w:rPr>
          <w:spacing w:val="1"/>
          <w:w w:val="95"/>
        </w:rPr>
        <w:t> </w:t>
      </w:r>
      <w:r>
        <w:rPr>
          <w:w w:val="90"/>
        </w:rPr>
        <w:t>much.</w:t>
      </w:r>
      <w:r>
        <w:rPr>
          <w:spacing w:val="24"/>
          <w:w w:val="90"/>
        </w:rPr>
        <w:t> </w:t>
      </w:r>
      <w:r>
        <w:rPr>
          <w:w w:val="90"/>
        </w:rPr>
        <w:t>Though</w:t>
      </w:r>
      <w:r>
        <w:rPr>
          <w:spacing w:val="25"/>
          <w:w w:val="90"/>
        </w:rPr>
        <w:t> </w:t>
      </w:r>
      <w:r>
        <w:rPr>
          <w:w w:val="90"/>
        </w:rPr>
        <w:t>the</w:t>
      </w:r>
      <w:r>
        <w:rPr>
          <w:spacing w:val="25"/>
          <w:w w:val="90"/>
        </w:rPr>
        <w:t> </w:t>
      </w:r>
      <w:r>
        <w:rPr>
          <w:w w:val="90"/>
        </w:rPr>
        <w:t>primary</w:t>
      </w:r>
      <w:r>
        <w:rPr>
          <w:spacing w:val="25"/>
          <w:w w:val="90"/>
        </w:rPr>
        <w:t> </w:t>
      </w:r>
      <w:r>
        <w:rPr>
          <w:w w:val="90"/>
        </w:rPr>
        <w:t>concern</w:t>
      </w:r>
      <w:r>
        <w:rPr>
          <w:spacing w:val="23"/>
          <w:w w:val="90"/>
        </w:rPr>
        <w:t> </w:t>
      </w:r>
      <w:r>
        <w:rPr>
          <w:w w:val="90"/>
        </w:rPr>
        <w:t>of</w:t>
      </w:r>
      <w:r>
        <w:rPr>
          <w:spacing w:val="25"/>
          <w:w w:val="90"/>
        </w:rPr>
        <w:t> </w:t>
      </w:r>
      <w:r>
        <w:rPr>
          <w:w w:val="90"/>
        </w:rPr>
        <w:t>the</w:t>
      </w:r>
      <w:r>
        <w:rPr>
          <w:spacing w:val="22"/>
          <w:w w:val="90"/>
        </w:rPr>
        <w:t> </w:t>
      </w:r>
      <w:r>
        <w:rPr>
          <w:w w:val="90"/>
        </w:rPr>
        <w:t>rulers</w:t>
      </w:r>
      <w:r>
        <w:rPr>
          <w:spacing w:val="23"/>
          <w:w w:val="90"/>
        </w:rPr>
        <w:t> </w:t>
      </w:r>
      <w:r>
        <w:rPr>
          <w:w w:val="90"/>
        </w:rPr>
        <w:t>from</w:t>
      </w:r>
    </w:p>
    <w:p>
      <w:pPr>
        <w:spacing w:after="0" w:line="235" w:lineRule="auto"/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header="980" w:footer="1189" w:top="1260" w:bottom="1380" w:left="840" w:right="780"/>
          <w:pgNumType w:start="198"/>
          <w:cols w:num="2" w:equalWidth="0">
            <w:col w:w="4941" w:space="281"/>
            <w:col w:w="5068"/>
          </w:cols>
        </w:sectPr>
      </w:pPr>
    </w:p>
    <w:p>
      <w:pPr>
        <w:pStyle w:val="BodyText"/>
        <w:spacing w:line="235" w:lineRule="auto" w:before="94"/>
        <w:ind w:left="115" w:right="38"/>
        <w:rPr>
          <w:sz w:val="14"/>
        </w:rPr>
      </w:pPr>
      <w:r>
        <w:rPr>
          <w:w w:val="95"/>
        </w:rPr>
        <w:t>then onwards was the expansion of trade, some of</w:t>
      </w:r>
      <w:r>
        <w:rPr>
          <w:spacing w:val="1"/>
          <w:w w:val="95"/>
        </w:rPr>
        <w:t> </w:t>
      </w:r>
      <w:r>
        <w:rPr>
          <w:w w:val="95"/>
        </w:rPr>
        <w:t>the policies in pursuit of this objective introduced</w:t>
      </w:r>
      <w:r>
        <w:rPr>
          <w:spacing w:val="1"/>
          <w:w w:val="95"/>
        </w:rPr>
        <w:t> </w:t>
      </w:r>
      <w:r>
        <w:rPr>
          <w:w w:val="95"/>
        </w:rPr>
        <w:t>market forces into agriculture. In the process, land</w:t>
      </w:r>
      <w:r>
        <w:rPr>
          <w:spacing w:val="1"/>
          <w:w w:val="95"/>
        </w:rPr>
        <w:t> </w:t>
      </w:r>
      <w:r>
        <w:rPr>
          <w:w w:val="95"/>
        </w:rPr>
        <w:t>was rendered marketable in principle as the British</w:t>
      </w:r>
      <w:r>
        <w:rPr>
          <w:spacing w:val="1"/>
          <w:w w:val="95"/>
        </w:rPr>
        <w:t> </w:t>
      </w:r>
      <w:r>
        <w:rPr>
          <w:w w:val="95"/>
        </w:rPr>
        <w:t>vested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property</w:t>
      </w:r>
      <w:r>
        <w:rPr>
          <w:spacing w:val="-3"/>
          <w:w w:val="95"/>
        </w:rPr>
        <w:t> </w:t>
      </w:r>
      <w:r>
        <w:rPr>
          <w:w w:val="95"/>
        </w:rPr>
        <w:t>rights</w:t>
      </w:r>
      <w:r>
        <w:rPr>
          <w:spacing w:val="-1"/>
          <w:w w:val="95"/>
        </w:rPr>
        <w:t> </w:t>
      </w:r>
      <w:r>
        <w:rPr>
          <w:w w:val="95"/>
        </w:rPr>
        <w:t>on</w:t>
      </w:r>
      <w:r>
        <w:rPr>
          <w:spacing w:val="-4"/>
          <w:w w:val="95"/>
        </w:rPr>
        <w:t> </w:t>
      </w:r>
      <w:r>
        <w:rPr>
          <w:w w:val="95"/>
        </w:rPr>
        <w:t>land</w:t>
      </w:r>
      <w:r>
        <w:rPr>
          <w:spacing w:val="-5"/>
          <w:w w:val="95"/>
        </w:rPr>
        <w:t> </w:t>
      </w:r>
      <w:r>
        <w:rPr>
          <w:w w:val="95"/>
        </w:rPr>
        <w:t>with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individual</w:t>
      </w:r>
      <w:r>
        <w:rPr>
          <w:spacing w:val="-53"/>
          <w:w w:val="95"/>
        </w:rPr>
        <w:t> </w:t>
      </w:r>
      <w:r>
        <w:rPr>
          <w:w w:val="95"/>
        </w:rPr>
        <w:t>farmers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first</w:t>
      </w:r>
      <w:r>
        <w:rPr>
          <w:spacing w:val="1"/>
          <w:w w:val="95"/>
        </w:rPr>
        <w:t> </w:t>
      </w:r>
      <w:r>
        <w:rPr>
          <w:w w:val="95"/>
        </w:rPr>
        <w:t>time.</w:t>
      </w:r>
      <w:r>
        <w:rPr>
          <w:spacing w:val="1"/>
          <w:w w:val="95"/>
        </w:rPr>
        <w:t> </w:t>
      </w:r>
      <w:r>
        <w:rPr>
          <w:w w:val="95"/>
        </w:rPr>
        <w:t>This,</w:t>
      </w:r>
      <w:r>
        <w:rPr>
          <w:spacing w:val="1"/>
          <w:w w:val="95"/>
        </w:rPr>
        <w:t> </w:t>
      </w:r>
      <w:r>
        <w:rPr>
          <w:w w:val="95"/>
        </w:rPr>
        <w:t>coupled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growth in</w:t>
      </w:r>
      <w:r>
        <w:rPr>
          <w:spacing w:val="46"/>
        </w:rPr>
        <w:t> </w:t>
      </w:r>
      <w:r>
        <w:rPr>
          <w:w w:val="90"/>
        </w:rPr>
        <w:t>population</w:t>
      </w:r>
      <w:r>
        <w:rPr>
          <w:spacing w:val="47"/>
        </w:rPr>
        <w:t> </w:t>
      </w:r>
      <w:r>
        <w:rPr>
          <w:w w:val="90"/>
        </w:rPr>
        <w:t>and</w:t>
      </w:r>
      <w:r>
        <w:rPr>
          <w:spacing w:val="47"/>
        </w:rPr>
        <w:t> </w:t>
      </w:r>
      <w:r>
        <w:rPr>
          <w:w w:val="90"/>
        </w:rPr>
        <w:t>infrastructural investments</w:t>
      </w:r>
      <w:r>
        <w:rPr>
          <w:spacing w:val="1"/>
          <w:w w:val="90"/>
        </w:rPr>
        <w:t> </w:t>
      </w:r>
      <w:r>
        <w:rPr>
          <w:w w:val="90"/>
        </w:rPr>
        <w:t>in irrigation, communication and transport, resulted in</w:t>
      </w:r>
      <w:r>
        <w:rPr>
          <w:spacing w:val="1"/>
          <w:w w:val="90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>
          <w:w w:val="95"/>
        </w:rPr>
        <w:t>opportunities in agricultural</w:t>
      </w:r>
      <w:r>
        <w:rPr>
          <w:spacing w:val="1"/>
          <w:w w:val="95"/>
        </w:rPr>
        <w:t> </w:t>
      </w:r>
      <w:r>
        <w:rPr>
          <w:w w:val="95"/>
        </w:rPr>
        <w:t>produce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brought</w:t>
      </w:r>
      <w:r>
        <w:rPr>
          <w:spacing w:val="1"/>
          <w:w w:val="95"/>
        </w:rPr>
        <w:t> </w:t>
      </w:r>
      <w:r>
        <w:rPr/>
        <w:t>forth inflow of finance from rent-seeking urban</w:t>
      </w:r>
      <w:r>
        <w:rPr>
          <w:spacing w:val="1"/>
        </w:rPr>
        <w:t> </w:t>
      </w:r>
      <w:r>
        <w:rPr>
          <w:spacing w:val="-1"/>
          <w:w w:val="95"/>
        </w:rPr>
        <w:t>traders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money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lenders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agriculture.</w:t>
      </w:r>
      <w:r>
        <w:rPr>
          <w:spacing w:val="-8"/>
          <w:w w:val="95"/>
        </w:rPr>
        <w:t> </w:t>
      </w:r>
      <w:r>
        <w:rPr>
          <w:w w:val="95"/>
        </w:rPr>
        <w:t>This</w:t>
      </w:r>
      <w:r>
        <w:rPr>
          <w:spacing w:val="-7"/>
          <w:w w:val="95"/>
        </w:rPr>
        <w:t> </w:t>
      </w:r>
      <w:r>
        <w:rPr>
          <w:w w:val="95"/>
        </w:rPr>
        <w:t>set</w:t>
      </w:r>
      <w:r>
        <w:rPr>
          <w:spacing w:val="-9"/>
          <w:w w:val="95"/>
        </w:rPr>
        <w:t> </w:t>
      </w:r>
      <w:r>
        <w:rPr>
          <w:w w:val="95"/>
        </w:rPr>
        <w:t>off</w:t>
      </w:r>
      <w:r>
        <w:rPr>
          <w:spacing w:val="-53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outlook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</w:t>
      </w:r>
      <w:r>
        <w:rPr>
          <w:spacing w:val="-56"/>
        </w:rPr>
        <w:t> </w:t>
      </w:r>
      <w:r>
        <w:rPr>
          <w:w w:val="95"/>
        </w:rPr>
        <w:t>enterprise</w:t>
      </w:r>
      <w:r>
        <w:rPr>
          <w:spacing w:val="-3"/>
          <w:w w:val="95"/>
        </w:rPr>
        <w:t> </w:t>
      </w:r>
      <w:r>
        <w:rPr>
          <w:w w:val="95"/>
        </w:rPr>
        <w:t>from</w:t>
      </w:r>
      <w:r>
        <w:rPr>
          <w:spacing w:val="-1"/>
          <w:w w:val="95"/>
        </w:rPr>
        <w:t> </w:t>
      </w:r>
      <w:r>
        <w:rPr>
          <w:w w:val="95"/>
        </w:rPr>
        <w:t>an</w:t>
      </w:r>
      <w:r>
        <w:rPr>
          <w:spacing w:val="-3"/>
          <w:w w:val="95"/>
        </w:rPr>
        <w:t> </w:t>
      </w:r>
      <w:r>
        <w:rPr>
          <w:w w:val="95"/>
        </w:rPr>
        <w:t>enterprise</w:t>
      </w:r>
      <w:r>
        <w:rPr>
          <w:spacing w:val="-3"/>
          <w:w w:val="95"/>
        </w:rPr>
        <w:t> </w:t>
      </w:r>
      <w:r>
        <w:rPr>
          <w:w w:val="95"/>
        </w:rPr>
        <w:t>that</w:t>
      </w:r>
      <w:r>
        <w:rPr>
          <w:spacing w:val="-2"/>
          <w:w w:val="95"/>
        </w:rPr>
        <w:t> </w:t>
      </w:r>
      <w:r>
        <w:rPr>
          <w:w w:val="95"/>
        </w:rPr>
        <w:t>provided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source</w:t>
      </w:r>
      <w:r>
        <w:rPr>
          <w:spacing w:val="-53"/>
          <w:w w:val="95"/>
        </w:rPr>
        <w:t> </w:t>
      </w:r>
      <w:r>
        <w:rPr/>
        <w:t>of livelihood to one that had the potential of a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venture.</w:t>
      </w:r>
      <w:r>
        <w:rPr>
          <w:position w:val="6"/>
          <w:sz w:val="14"/>
        </w:rPr>
        <w:t>1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BodyText"/>
        <w:spacing w:line="235" w:lineRule="auto"/>
        <w:ind w:left="115" w:right="38" w:firstLine="59"/>
      </w:pPr>
      <w:r>
        <w:rPr>
          <w:rFonts w:ascii="Trebuchet MS"/>
          <w:b/>
          <w:w w:val="95"/>
        </w:rPr>
        <w:t>I</w:t>
      </w:r>
      <w:r>
        <w:rPr>
          <w:w w:val="95"/>
        </w:rPr>
        <w:t>ndian food crops refer to those crops which are</w:t>
      </w:r>
      <w:r>
        <w:rPr>
          <w:spacing w:val="1"/>
          <w:w w:val="95"/>
        </w:rPr>
        <w:t> </w:t>
      </w:r>
      <w:r>
        <w:rPr>
          <w:w w:val="95"/>
        </w:rPr>
        <w:t>cultivated with the objective of selling the produce</w:t>
      </w:r>
      <w:r>
        <w:rPr>
          <w:spacing w:val="1"/>
          <w:w w:val="95"/>
        </w:rPr>
        <w:t> </w:t>
      </w:r>
      <w:r>
        <w:rPr>
          <w:w w:val="95"/>
        </w:rPr>
        <w:t>and grains for human and live stock consumption.</w:t>
      </w:r>
      <w:r>
        <w:rPr>
          <w:spacing w:val="1"/>
          <w:w w:val="95"/>
        </w:rPr>
        <w:t> </w:t>
      </w:r>
      <w:r>
        <w:rPr/>
        <w:t>Indian</w:t>
      </w:r>
      <w:r>
        <w:rPr>
          <w:spacing w:val="1"/>
        </w:rPr>
        <w:t> </w:t>
      </w:r>
      <w:r>
        <w:rPr/>
        <w:t>food crops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various</w:t>
      </w:r>
      <w:r>
        <w:rPr>
          <w:spacing w:val="-56"/>
        </w:rPr>
        <w:t> </w:t>
      </w:r>
      <w:r>
        <w:rPr>
          <w:spacing w:val="-1"/>
          <w:w w:val="95"/>
        </w:rPr>
        <w:t>segments and they mainly include </w:t>
      </w:r>
      <w:r>
        <w:rPr>
          <w:w w:val="95"/>
        </w:rPr>
        <w:t>rice, wheat, corn</w:t>
      </w:r>
      <w:r>
        <w:rPr>
          <w:spacing w:val="1"/>
          <w:w w:val="95"/>
        </w:rPr>
        <w:t> </w:t>
      </w:r>
      <w:r>
        <w:rPr>
          <w:w w:val="90"/>
        </w:rPr>
        <w:t>(maize),</w:t>
      </w:r>
      <w:r>
        <w:rPr>
          <w:spacing w:val="1"/>
          <w:w w:val="90"/>
        </w:rPr>
        <w:t> </w:t>
      </w:r>
      <w:r>
        <w:rPr>
          <w:w w:val="90"/>
        </w:rPr>
        <w:t>coarse</w:t>
      </w:r>
      <w:r>
        <w:rPr>
          <w:spacing w:val="1"/>
          <w:w w:val="90"/>
        </w:rPr>
        <w:t> </w:t>
      </w:r>
      <w:r>
        <w:rPr>
          <w:w w:val="90"/>
        </w:rPr>
        <w:t>grains</w:t>
      </w:r>
      <w:r>
        <w:rPr>
          <w:spacing w:val="1"/>
          <w:w w:val="90"/>
        </w:rPr>
        <w:t> </w:t>
      </w:r>
      <w:r>
        <w:rPr>
          <w:w w:val="90"/>
        </w:rPr>
        <w:t>(sorghum</w:t>
      </w:r>
      <w:r>
        <w:rPr>
          <w:spacing w:val="1"/>
          <w:w w:val="90"/>
        </w:rPr>
        <w:t> </w:t>
      </w:r>
      <w:r>
        <w:rPr>
          <w:w w:val="90"/>
        </w:rPr>
        <w:t>and millets),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5"/>
        </w:rPr>
        <w:t>pulses</w:t>
      </w:r>
      <w:r>
        <w:rPr>
          <w:spacing w:val="1"/>
          <w:w w:val="95"/>
        </w:rPr>
        <w:t> </w:t>
      </w:r>
      <w:r>
        <w:rPr>
          <w:w w:val="95"/>
        </w:rPr>
        <w:t>(beans,</w:t>
      </w:r>
      <w:r>
        <w:rPr>
          <w:spacing w:val="1"/>
          <w:w w:val="95"/>
        </w:rPr>
        <w:t> </w:t>
      </w:r>
      <w:r>
        <w:rPr>
          <w:w w:val="95"/>
        </w:rPr>
        <w:t>dried</w:t>
      </w:r>
      <w:r>
        <w:rPr>
          <w:spacing w:val="1"/>
          <w:w w:val="95"/>
        </w:rPr>
        <w:t> </w:t>
      </w:r>
      <w:r>
        <w:rPr>
          <w:w w:val="95"/>
        </w:rPr>
        <w:t>peas,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lentils).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factors such as soil texture, </w:t>
      </w:r>
      <w:r>
        <w:rPr>
          <w:w w:val="95"/>
        </w:rPr>
        <w:t>weather conditions and</w:t>
      </w:r>
      <w:r>
        <w:rPr>
          <w:spacing w:val="1"/>
          <w:w w:val="95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of the principal food crops in India.</w:t>
      </w:r>
      <w:r>
        <w:rPr>
          <w:spacing w:val="1"/>
        </w:rPr>
        <w:t> </w:t>
      </w:r>
      <w:r>
        <w:rPr>
          <w:w w:val="90"/>
        </w:rPr>
        <w:t>Around 127.5 million hectares of land in India is used</w:t>
      </w:r>
      <w:r>
        <w:rPr>
          <w:spacing w:val="1"/>
          <w:w w:val="90"/>
        </w:rPr>
        <w:t> </w:t>
      </w:r>
      <w:r>
        <w:rPr>
          <w:spacing w:val="-1"/>
        </w:rPr>
        <w:t>to grow </w:t>
      </w:r>
      <w:r>
        <w:rPr/>
        <w:t>food grains, which is about 75 per cent of</w:t>
      </w:r>
      <w:r>
        <w:rPr>
          <w:spacing w:val="-56"/>
        </w:rPr>
        <w:t> </w:t>
      </w:r>
      <w:r>
        <w:rPr/>
        <w:t>the total planted area. More than 33 per cent of</w:t>
      </w:r>
      <w:r>
        <w:rPr>
          <w:spacing w:val="1"/>
        </w:rPr>
        <w:t> </w:t>
      </w:r>
      <w:r>
        <w:rPr>
          <w:w w:val="95"/>
        </w:rPr>
        <w:t>cropland is used for the cultivation of rice, about 29</w:t>
      </w:r>
      <w:r>
        <w:rPr>
          <w:spacing w:val="1"/>
          <w:w w:val="95"/>
        </w:rPr>
        <w:t> </w:t>
      </w:r>
      <w:r>
        <w:rPr/>
        <w:t>per cent for coarse grains, and the rest evenly</w:t>
      </w:r>
      <w:r>
        <w:rPr>
          <w:spacing w:val="1"/>
        </w:rPr>
        <w:t> </w:t>
      </w:r>
      <w:r>
        <w:rPr>
          <w:w w:val="90"/>
        </w:rPr>
        <w:t>divided between wheat and pulses. The states which</w:t>
      </w:r>
      <w:r>
        <w:rPr>
          <w:spacing w:val="1"/>
          <w:w w:val="90"/>
        </w:rPr>
        <w:t> </w:t>
      </w:r>
      <w:r>
        <w:rPr>
          <w:w w:val="95"/>
        </w:rPr>
        <w:t>produce most of the Indian food crops are Punjab,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Andhra </w:t>
      </w:r>
      <w:r>
        <w:rPr>
          <w:w w:val="95"/>
        </w:rPr>
        <w:t>Pradesh, Haryana, Uttar Pradesh, Jammu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Kashmir,</w:t>
      </w:r>
      <w:r>
        <w:rPr>
          <w:spacing w:val="1"/>
          <w:w w:val="95"/>
        </w:rPr>
        <w:t> </w:t>
      </w:r>
      <w:r>
        <w:rPr>
          <w:w w:val="95"/>
        </w:rPr>
        <w:t>Maharashtra,</w:t>
      </w:r>
      <w:r>
        <w:rPr>
          <w:spacing w:val="1"/>
          <w:w w:val="95"/>
        </w:rPr>
        <w:t> </w:t>
      </w:r>
      <w:r>
        <w:rPr>
          <w:w w:val="95"/>
        </w:rPr>
        <w:t>Bihar,</w:t>
      </w:r>
      <w:r>
        <w:rPr>
          <w:spacing w:val="1"/>
          <w:w w:val="95"/>
        </w:rPr>
        <w:t> </w:t>
      </w:r>
      <w:r>
        <w:rPr>
          <w:w w:val="95"/>
        </w:rPr>
        <w:t>West</w:t>
      </w:r>
      <w:r>
        <w:rPr>
          <w:spacing w:val="1"/>
          <w:w w:val="95"/>
        </w:rPr>
        <w:t> </w:t>
      </w:r>
      <w:r>
        <w:rPr>
          <w:w w:val="95"/>
        </w:rPr>
        <w:t>Bengal,</w:t>
      </w:r>
      <w:r>
        <w:rPr>
          <w:spacing w:val="1"/>
          <w:w w:val="95"/>
        </w:rPr>
        <w:t> </w:t>
      </w:r>
      <w:r>
        <w:rPr/>
        <w:t>Karnataka, Gujarat,</w:t>
      </w:r>
      <w:r>
        <w:rPr>
          <w:spacing w:val="59"/>
        </w:rPr>
        <w:t> </w:t>
      </w:r>
      <w:r>
        <w:rPr/>
        <w:t>Rajasthan,  </w:t>
      </w:r>
      <w:r>
        <w:rPr>
          <w:spacing w:val="1"/>
        </w:rPr>
        <w:t> </w:t>
      </w:r>
      <w:r>
        <w:rPr/>
        <w:t>Tamil  </w:t>
      </w:r>
      <w:r>
        <w:rPr>
          <w:spacing w:val="1"/>
        </w:rPr>
        <w:t> </w:t>
      </w:r>
      <w:r>
        <w:rPr/>
        <w:t>Nadu</w:t>
      </w:r>
      <w:r>
        <w:rPr>
          <w:spacing w:val="1"/>
        </w:rPr>
        <w:t> </w:t>
      </w:r>
      <w:r>
        <w:rPr>
          <w:w w:val="95"/>
        </w:rPr>
        <w:t>and Orissa.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major</w:t>
      </w:r>
      <w:r>
        <w:rPr>
          <w:spacing w:val="1"/>
          <w:w w:val="95"/>
        </w:rPr>
        <w:t> </w:t>
      </w:r>
      <w:r>
        <w:rPr>
          <w:w w:val="95"/>
        </w:rPr>
        <w:t>Indian</w:t>
      </w:r>
      <w:r>
        <w:rPr>
          <w:spacing w:val="1"/>
          <w:w w:val="95"/>
        </w:rPr>
        <w:t> </w:t>
      </w:r>
      <w:r>
        <w:rPr>
          <w:w w:val="95"/>
        </w:rPr>
        <w:t>food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non-food</w:t>
      </w:r>
      <w:r>
        <w:rPr>
          <w:spacing w:val="-53"/>
          <w:w w:val="95"/>
        </w:rPr>
        <w:t> </w:t>
      </w:r>
      <w:r>
        <w:rPr/>
        <w:t>crops that are cultivated in different parts of the</w:t>
      </w:r>
      <w:r>
        <w:rPr>
          <w:spacing w:val="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described below.</w:t>
      </w:r>
    </w:p>
    <w:p>
      <w:pPr>
        <w:pStyle w:val="Heading1"/>
        <w:spacing w:before="202"/>
      </w:pPr>
      <w:r>
        <w:rPr>
          <w:color w:val="D2363B"/>
          <w:w w:val="68"/>
        </w:rPr>
        <w:t>T</w:t>
      </w:r>
      <w:r>
        <w:rPr>
          <w:color w:val="D2363B"/>
          <w:spacing w:val="3"/>
          <w:w w:val="68"/>
        </w:rPr>
        <w:t>y</w:t>
      </w:r>
      <w:r>
        <w:rPr>
          <w:color w:val="D2363B"/>
          <w:spacing w:val="-4"/>
          <w:w w:val="76"/>
        </w:rPr>
        <w:t>p</w:t>
      </w:r>
      <w:r>
        <w:rPr>
          <w:color w:val="D2363B"/>
          <w:w w:val="64"/>
        </w:rPr>
        <w:t>es</w:t>
      </w:r>
      <w:r>
        <w:rPr>
          <w:color w:val="D2363B"/>
          <w:spacing w:val="-16"/>
        </w:rPr>
        <w:t> </w:t>
      </w:r>
      <w:r>
        <w:rPr>
          <w:color w:val="D2363B"/>
          <w:w w:val="73"/>
        </w:rPr>
        <w:t>of</w:t>
      </w:r>
      <w:r>
        <w:rPr>
          <w:color w:val="D2363B"/>
          <w:spacing w:val="-14"/>
        </w:rPr>
        <w:t> </w:t>
      </w:r>
      <w:r>
        <w:rPr>
          <w:color w:val="D2363B"/>
          <w:spacing w:val="-2"/>
          <w:w w:val="39"/>
        </w:rPr>
        <w:t>I</w:t>
      </w:r>
      <w:r>
        <w:rPr>
          <w:color w:val="D2363B"/>
          <w:w w:val="68"/>
        </w:rPr>
        <w:t>n</w:t>
      </w:r>
      <w:r>
        <w:rPr>
          <w:color w:val="D2363B"/>
          <w:spacing w:val="-2"/>
          <w:w w:val="68"/>
        </w:rPr>
        <w:t>d</w:t>
      </w:r>
      <w:r>
        <w:rPr>
          <w:color w:val="D2363B"/>
          <w:spacing w:val="1"/>
          <w:w w:val="62"/>
        </w:rPr>
        <w:t>i</w:t>
      </w:r>
      <w:r>
        <w:rPr>
          <w:color w:val="D2363B"/>
          <w:spacing w:val="-2"/>
          <w:w w:val="80"/>
        </w:rPr>
        <w:t>a</w:t>
      </w:r>
      <w:r>
        <w:rPr>
          <w:color w:val="D2363B"/>
          <w:w w:val="59"/>
        </w:rPr>
        <w:t>n</w:t>
      </w:r>
      <w:r>
        <w:rPr>
          <w:color w:val="D2363B"/>
          <w:spacing w:val="-17"/>
        </w:rPr>
        <w:t> </w:t>
      </w:r>
      <w:r>
        <w:rPr>
          <w:color w:val="D2363B"/>
          <w:w w:val="68"/>
        </w:rPr>
        <w:t>F</w:t>
      </w:r>
      <w:r>
        <w:rPr>
          <w:color w:val="D2363B"/>
          <w:spacing w:val="-2"/>
          <w:w w:val="68"/>
        </w:rPr>
        <w:t>o</w:t>
      </w:r>
      <w:r>
        <w:rPr>
          <w:color w:val="D2363B"/>
          <w:w w:val="74"/>
        </w:rPr>
        <w:t>od</w:t>
      </w:r>
      <w:r>
        <w:rPr>
          <w:color w:val="D2363B"/>
          <w:spacing w:val="-17"/>
        </w:rPr>
        <w:t> </w:t>
      </w:r>
      <w:r>
        <w:rPr>
          <w:color w:val="D2363B"/>
          <w:spacing w:val="-2"/>
          <w:w w:val="81"/>
        </w:rPr>
        <w:t>C</w:t>
      </w:r>
      <w:r>
        <w:rPr>
          <w:color w:val="D2363B"/>
          <w:spacing w:val="2"/>
          <w:w w:val="65"/>
        </w:rPr>
        <w:t>r</w:t>
      </w:r>
      <w:r>
        <w:rPr>
          <w:color w:val="D2363B"/>
          <w:spacing w:val="-2"/>
          <w:w w:val="71"/>
        </w:rPr>
        <w:t>o</w:t>
      </w:r>
      <w:r>
        <w:rPr>
          <w:color w:val="D2363B"/>
          <w:spacing w:val="-2"/>
          <w:w w:val="76"/>
        </w:rPr>
        <w:t>p</w:t>
      </w:r>
      <w:r>
        <w:rPr>
          <w:color w:val="D2363B"/>
          <w:w w:val="54"/>
        </w:rPr>
        <w:t>s</w:t>
      </w:r>
    </w:p>
    <w:p>
      <w:pPr>
        <w:pStyle w:val="BodyText"/>
        <w:spacing w:before="11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41"/>
      </w:pPr>
      <w:r>
        <w:rPr/>
        <w:t>There are various types of Food Crops that are</w:t>
      </w:r>
      <w:r>
        <w:rPr>
          <w:spacing w:val="1"/>
        </w:rPr>
        <w:t> </w:t>
      </w:r>
      <w:r>
        <w:rPr>
          <w:w w:val="95"/>
        </w:rPr>
        <w:t>cultivated in India throughout the year as well as</w:t>
      </w:r>
      <w:r>
        <w:rPr>
          <w:spacing w:val="1"/>
          <w:w w:val="95"/>
        </w:rPr>
        <w:t> </w:t>
      </w:r>
      <w:r>
        <w:rPr/>
        <w:t>seasonally.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are;</w:t>
      </w:r>
    </w:p>
    <w:p>
      <w:pPr>
        <w:pStyle w:val="Heading1"/>
        <w:spacing w:before="208"/>
      </w:pPr>
      <w:r>
        <w:rPr>
          <w:color w:val="D2363B"/>
          <w:w w:val="75"/>
        </w:rPr>
        <w:t>Rice</w:t>
      </w:r>
    </w:p>
    <w:p>
      <w:pPr>
        <w:pStyle w:val="BodyText"/>
        <w:spacing w:before="11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38"/>
      </w:pPr>
      <w:r>
        <w:rPr>
          <w:w w:val="95"/>
        </w:rPr>
        <w:t>Rice is India`s pre-eminent crop and is the staple</w:t>
      </w:r>
      <w:r>
        <w:rPr>
          <w:spacing w:val="1"/>
          <w:w w:val="95"/>
        </w:rPr>
        <w:t> </w:t>
      </w:r>
      <w:r>
        <w:rPr>
          <w:w w:val="95"/>
        </w:rPr>
        <w:t>food</w:t>
      </w:r>
      <w:r>
        <w:rPr>
          <w:spacing w:val="-5"/>
          <w:w w:val="95"/>
        </w:rPr>
        <w:t> </w:t>
      </w:r>
      <w:r>
        <w:rPr>
          <w:w w:val="95"/>
        </w:rPr>
        <w:t>of the</w:t>
      </w:r>
      <w:r>
        <w:rPr>
          <w:spacing w:val="-1"/>
          <w:w w:val="95"/>
        </w:rPr>
        <w:t> </w:t>
      </w:r>
      <w:r>
        <w:rPr>
          <w:w w:val="95"/>
        </w:rPr>
        <w:t>people</w:t>
      </w:r>
      <w:r>
        <w:rPr>
          <w:spacing w:val="-2"/>
          <w:w w:val="95"/>
        </w:rPr>
        <w:t> </w:t>
      </w:r>
      <w:r>
        <w:rPr>
          <w:w w:val="95"/>
        </w:rPr>
        <w:t>of the</w:t>
      </w:r>
      <w:r>
        <w:rPr>
          <w:spacing w:val="-2"/>
          <w:w w:val="95"/>
        </w:rPr>
        <w:t> </w:t>
      </w:r>
      <w:r>
        <w:rPr>
          <w:w w:val="95"/>
        </w:rPr>
        <w:t>eastern and</w:t>
      </w:r>
      <w:r>
        <w:rPr>
          <w:spacing w:val="-3"/>
          <w:w w:val="95"/>
        </w:rPr>
        <w:t> </w:t>
      </w:r>
      <w:r>
        <w:rPr>
          <w:w w:val="95"/>
        </w:rPr>
        <w:t>southern</w:t>
      </w:r>
      <w:r>
        <w:rPr>
          <w:spacing w:val="-2"/>
          <w:w w:val="95"/>
        </w:rPr>
        <w:t> </w:t>
      </w:r>
      <w:r>
        <w:rPr>
          <w:w w:val="95"/>
        </w:rPr>
        <w:t>parts</w:t>
      </w:r>
      <w:r>
        <w:rPr>
          <w:spacing w:val="-53"/>
          <w:w w:val="95"/>
        </w:rPr>
        <w:t> </w:t>
      </w:r>
      <w:r>
        <w:rPr>
          <w:w w:val="90"/>
        </w:rPr>
        <w:t>of the country. Rice is grown all across the nation and</w:t>
      </w:r>
      <w:r>
        <w:rPr>
          <w:spacing w:val="1"/>
          <w:w w:val="90"/>
        </w:rPr>
        <w:t> </w:t>
      </w:r>
      <w:r>
        <w:rPr>
          <w:w w:val="95"/>
        </w:rPr>
        <w:t>is available in umpteen varieties. In India, almost 2,</w:t>
      </w:r>
      <w:r>
        <w:rPr>
          <w:spacing w:val="1"/>
          <w:w w:val="95"/>
        </w:rPr>
        <w:t> </w:t>
      </w:r>
      <w:r>
        <w:rPr>
          <w:w w:val="95"/>
        </w:rPr>
        <w:t>00,000</w:t>
      </w:r>
      <w:r>
        <w:rPr>
          <w:spacing w:val="-10"/>
          <w:w w:val="95"/>
        </w:rPr>
        <w:t> </w:t>
      </w:r>
      <w:r>
        <w:rPr>
          <w:w w:val="95"/>
        </w:rPr>
        <w:t>varieties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rice</w:t>
      </w:r>
      <w:r>
        <w:rPr>
          <w:spacing w:val="-10"/>
          <w:w w:val="95"/>
        </w:rPr>
        <w:t> </w:t>
      </w:r>
      <w:r>
        <w:rPr>
          <w:w w:val="95"/>
        </w:rPr>
        <w:t>exist.</w:t>
      </w:r>
      <w:r>
        <w:rPr>
          <w:spacing w:val="-10"/>
          <w:w w:val="95"/>
        </w:rPr>
        <w:t> </w:t>
      </w:r>
      <w:r>
        <w:rPr>
          <w:w w:val="95"/>
        </w:rPr>
        <w:t>Rice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10"/>
          <w:w w:val="95"/>
        </w:rPr>
        <w:t> </w:t>
      </w:r>
      <w:r>
        <w:rPr>
          <w:w w:val="95"/>
        </w:rPr>
        <w:t>cultivated</w:t>
      </w:r>
      <w:r>
        <w:rPr>
          <w:spacing w:val="-11"/>
          <w:w w:val="95"/>
        </w:rPr>
        <w:t> </w:t>
      </w:r>
      <w:r>
        <w:rPr>
          <w:w w:val="95"/>
        </w:rPr>
        <w:t>under</w:t>
      </w:r>
      <w:r>
        <w:rPr>
          <w:spacing w:val="-53"/>
          <w:w w:val="95"/>
        </w:rPr>
        <w:t> </w:t>
      </w:r>
      <w:r>
        <w:rPr>
          <w:w w:val="95"/>
        </w:rPr>
        <w:t>extensively</w:t>
      </w:r>
      <w:r>
        <w:rPr>
          <w:spacing w:val="48"/>
          <w:w w:val="95"/>
        </w:rPr>
        <w:t> </w:t>
      </w:r>
      <w:r>
        <w:rPr>
          <w:w w:val="95"/>
        </w:rPr>
        <w:t>changeable</w:t>
      </w:r>
      <w:r>
        <w:rPr>
          <w:spacing w:val="51"/>
          <w:w w:val="95"/>
        </w:rPr>
        <w:t> </w:t>
      </w:r>
      <w:r>
        <w:rPr>
          <w:w w:val="95"/>
        </w:rPr>
        <w:t>conditions</w:t>
      </w:r>
      <w:r>
        <w:rPr>
          <w:spacing w:val="48"/>
          <w:w w:val="95"/>
        </w:rPr>
        <w:t> </w:t>
      </w:r>
      <w:r>
        <w:rPr>
          <w:w w:val="95"/>
        </w:rPr>
        <w:t>of</w:t>
      </w:r>
      <w:r>
        <w:rPr>
          <w:spacing w:val="49"/>
          <w:w w:val="95"/>
        </w:rPr>
        <w:t> </w:t>
      </w:r>
      <w:r>
        <w:rPr>
          <w:w w:val="95"/>
        </w:rPr>
        <w:t>climate</w:t>
      </w:r>
      <w:r>
        <w:rPr>
          <w:spacing w:val="48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35" w:lineRule="auto" w:before="94"/>
        <w:ind w:left="115" w:right="138"/>
        <w:rPr>
          <w:rFonts w:ascii="Trebuchet MS"/>
          <w:b/>
          <w:sz w:val="14"/>
        </w:rPr>
      </w:pPr>
      <w:r>
        <w:rPr/>
        <w:br w:type="column"/>
      </w:r>
      <w:r>
        <w:rPr>
          <w:w w:val="95"/>
        </w:rPr>
        <w:t>altitude. This dominant crop is basically rain-fed is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those </w:t>
      </w:r>
      <w:r>
        <w:rPr>
          <w:w w:val="95"/>
        </w:rPr>
        <w:t>zones where the annual rainfall distribution is</w:t>
      </w:r>
      <w:r>
        <w:rPr>
          <w:spacing w:val="1"/>
          <w:w w:val="95"/>
        </w:rPr>
        <w:t> </w:t>
      </w:r>
      <w:r>
        <w:rPr>
          <w:w w:val="95"/>
        </w:rPr>
        <w:t>above 125 cm. Those regions are suitable for the</w:t>
      </w:r>
      <w:r>
        <w:rPr>
          <w:spacing w:val="1"/>
          <w:w w:val="95"/>
        </w:rPr>
        <w:t> </w:t>
      </w:r>
      <w:r>
        <w:rPr>
          <w:w w:val="95"/>
        </w:rPr>
        <w:t>cultivation of rice where the average temperature</w:t>
      </w:r>
      <w:r>
        <w:rPr>
          <w:spacing w:val="1"/>
          <w:w w:val="95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>
          <w:w w:val="90"/>
        </w:rPr>
        <w:t>Celsius. Rice is considered as the master crop in the</w:t>
      </w:r>
      <w:r>
        <w:rPr>
          <w:spacing w:val="1"/>
          <w:w w:val="90"/>
        </w:rPr>
        <w:t> </w:t>
      </w:r>
      <w:r>
        <w:rPr/>
        <w:t>coastal 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India.</w:t>
      </w:r>
      <w:r>
        <w:rPr>
          <w:rFonts w:ascii="Trebuchet MS"/>
          <w:b/>
          <w:position w:val="6"/>
          <w:sz w:val="14"/>
        </w:rPr>
        <w:t>1</w:t>
      </w:r>
    </w:p>
    <w:p>
      <w:pPr>
        <w:pStyle w:val="Heading1"/>
      </w:pPr>
      <w:r>
        <w:rPr>
          <w:color w:val="D2363B"/>
          <w:w w:val="80"/>
        </w:rPr>
        <w:t>Wheat</w:t>
      </w:r>
    </w:p>
    <w:p>
      <w:pPr>
        <w:pStyle w:val="BodyText"/>
        <w:spacing w:before="7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139"/>
        <w:rPr>
          <w:rFonts w:ascii="Trebuchet MS"/>
          <w:b/>
          <w:sz w:val="14"/>
        </w:rPr>
      </w:pPr>
      <w:r>
        <w:rPr/>
        <w:t>One of the major Indian food crops, Wheat has</w:t>
      </w:r>
      <w:r>
        <w:rPr>
          <w:spacing w:val="1"/>
        </w:rPr>
        <w:t> </w:t>
      </w:r>
      <w:r>
        <w:rPr/>
        <w:t>played a formative role in the unfolding of India`s</w:t>
      </w:r>
      <w:r>
        <w:rPr>
          <w:spacing w:val="1"/>
        </w:rPr>
        <w:t> </w:t>
      </w:r>
      <w:r>
        <w:rPr>
          <w:w w:val="90"/>
        </w:rPr>
        <w:t>history. It is the northern region of the country that has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conventionally dominated the cultivation </w:t>
      </w:r>
      <w:r>
        <w:rPr>
          <w:w w:val="95"/>
        </w:rPr>
        <w:t>of wheat. In</w:t>
      </w:r>
      <w:r>
        <w:rPr>
          <w:spacing w:val="-53"/>
          <w:w w:val="95"/>
        </w:rPr>
        <w:t> </w:t>
      </w:r>
      <w:r>
        <w:rPr>
          <w:w w:val="95"/>
        </w:rPr>
        <w:t>India, the abundant wheat producers are the states</w:t>
      </w:r>
      <w:r>
        <w:rPr>
          <w:spacing w:val="1"/>
          <w:w w:val="95"/>
        </w:rPr>
        <w:t> </w:t>
      </w:r>
      <w:r>
        <w:rPr/>
        <w:t>of Punjab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Haryana.</w:t>
      </w:r>
      <w:r>
        <w:rPr>
          <w:spacing w:val="1"/>
        </w:rPr>
        <w:t> </w:t>
      </w:r>
      <w:r>
        <w:rPr/>
        <w:t>Wheat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in</w:t>
      </w:r>
      <w:r>
        <w:rPr>
          <w:spacing w:val="-56"/>
        </w:rPr>
        <w:t> </w:t>
      </w:r>
      <w:r>
        <w:rPr>
          <w:w w:val="95"/>
        </w:rPr>
        <w:t>clayey soil and is extensively used for bread making</w:t>
      </w:r>
      <w:r>
        <w:rPr>
          <w:spacing w:val="-53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-56"/>
        </w:rPr>
        <w:t> </w:t>
      </w:r>
      <w:r>
        <w:rPr>
          <w:w w:val="95"/>
        </w:rPr>
        <w:t>research efforts that are underway for improving its</w:t>
      </w:r>
      <w:r>
        <w:rPr>
          <w:spacing w:val="1"/>
          <w:w w:val="95"/>
        </w:rPr>
        <w:t> </w:t>
      </w:r>
      <w:r>
        <w:rPr/>
        <w:t>cereals and grain output in future. In fact, in the</w:t>
      </w:r>
      <w:r>
        <w:rPr>
          <w:spacing w:val="1"/>
        </w:rPr>
        <w:t> </w:t>
      </w:r>
      <w:r>
        <w:rPr>
          <w:w w:val="95"/>
        </w:rPr>
        <w:t>present</w:t>
      </w:r>
      <w:r>
        <w:rPr>
          <w:spacing w:val="1"/>
          <w:w w:val="95"/>
        </w:rPr>
        <w:t> </w:t>
      </w:r>
      <w:r>
        <w:rPr>
          <w:w w:val="95"/>
        </w:rPr>
        <w:t>times,</w:t>
      </w:r>
      <w:r>
        <w:rPr>
          <w:spacing w:val="1"/>
          <w:w w:val="95"/>
        </w:rPr>
        <w:t> </w:t>
      </w:r>
      <w:r>
        <w:rPr>
          <w:w w:val="95"/>
        </w:rPr>
        <w:t>India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second</w:t>
      </w:r>
      <w:r>
        <w:rPr>
          <w:spacing w:val="1"/>
          <w:w w:val="95"/>
        </w:rPr>
        <w:t> </w:t>
      </w:r>
      <w:r>
        <w:rPr>
          <w:w w:val="95"/>
        </w:rPr>
        <w:t>largest</w:t>
      </w:r>
      <w:r>
        <w:rPr>
          <w:spacing w:val="1"/>
          <w:w w:val="95"/>
        </w:rPr>
        <w:t> </w:t>
      </w:r>
      <w:r>
        <w:rPr>
          <w:w w:val="95"/>
        </w:rPr>
        <w:t>wheat</w:t>
      </w:r>
      <w:r>
        <w:rPr>
          <w:spacing w:val="-53"/>
          <w:w w:val="95"/>
        </w:rPr>
        <w:t> </w:t>
      </w:r>
      <w:r>
        <w:rPr>
          <w:w w:val="95"/>
        </w:rPr>
        <w:t>producer in the world. When fertilizers and proper</w:t>
      </w:r>
      <w:r>
        <w:rPr>
          <w:spacing w:val="1"/>
          <w:w w:val="95"/>
        </w:rPr>
        <w:t> </w:t>
      </w:r>
      <w:r>
        <w:rPr>
          <w:w w:val="95"/>
        </w:rPr>
        <w:t>irrigation methods are applied to certain varieties of</w:t>
      </w:r>
      <w:r>
        <w:rPr>
          <w:spacing w:val="1"/>
          <w:w w:val="95"/>
        </w:rPr>
        <w:t> </w:t>
      </w:r>
      <w:r>
        <w:rPr>
          <w:w w:val="95"/>
        </w:rPr>
        <w:t>crops (excluding the dwarf ones), they tend to grow</w:t>
      </w:r>
      <w:r>
        <w:rPr>
          <w:spacing w:val="1"/>
          <w:w w:val="95"/>
        </w:rPr>
        <w:t> </w:t>
      </w:r>
      <w:r>
        <w:rPr/>
        <w:t>taller. However, regular usage of irrigation and</w:t>
      </w:r>
      <w:r>
        <w:rPr>
          <w:spacing w:val="1"/>
        </w:rPr>
        <w:t> </w:t>
      </w:r>
      <w:r>
        <w:rPr>
          <w:spacing w:val="-1"/>
        </w:rPr>
        <w:t>fertilizers badly affect the cultivation of wheat. </w:t>
      </w:r>
      <w:r>
        <w:rPr/>
        <w:t>It is</w:t>
      </w:r>
      <w:r>
        <w:rPr>
          <w:spacing w:val="-56"/>
        </w:rPr>
        <w:t> </w:t>
      </w:r>
      <w:r>
        <w:rPr>
          <w:w w:val="95"/>
        </w:rPr>
        <w:t>also said that the conditions of India are not suitable</w:t>
      </w:r>
      <w:r>
        <w:rPr>
          <w:spacing w:val="-53"/>
          <w:w w:val="95"/>
        </w:rPr>
        <w:t> </w:t>
      </w:r>
      <w:r>
        <w:rPr>
          <w:w w:val="95"/>
        </w:rPr>
        <w:t>for the cultivation of wheat because of its short and</w:t>
      </w:r>
      <w:r>
        <w:rPr>
          <w:spacing w:val="1"/>
          <w:w w:val="95"/>
        </w:rPr>
        <w:t> </w:t>
      </w:r>
      <w:r>
        <w:rPr/>
        <w:t>relatively</w:t>
      </w:r>
      <w:r>
        <w:rPr>
          <w:spacing w:val="-3"/>
        </w:rPr>
        <w:t> </w:t>
      </w:r>
      <w:r>
        <w:rPr/>
        <w:t>dry</w:t>
      </w:r>
      <w:r>
        <w:rPr>
          <w:spacing w:val="-2"/>
        </w:rPr>
        <w:t> </w:t>
      </w:r>
      <w:r>
        <w:rPr/>
        <w:t>winter</w:t>
      </w:r>
      <w:r>
        <w:rPr>
          <w:spacing w:val="-2"/>
        </w:rPr>
        <w:t> </w:t>
      </w:r>
      <w:r>
        <w:rPr/>
        <w:t>season.</w:t>
      </w:r>
      <w:r>
        <w:rPr>
          <w:rFonts w:ascii="Trebuchet MS"/>
          <w:b/>
          <w:position w:val="6"/>
          <w:sz w:val="14"/>
        </w:rPr>
        <w:t>2</w:t>
      </w:r>
    </w:p>
    <w:p>
      <w:pPr>
        <w:pStyle w:val="Heading1"/>
        <w:spacing w:before="209"/>
      </w:pPr>
      <w:r>
        <w:rPr>
          <w:color w:val="D2363B"/>
          <w:w w:val="70"/>
        </w:rPr>
        <w:t>Coarse</w:t>
      </w:r>
      <w:r>
        <w:rPr>
          <w:color w:val="D2363B"/>
          <w:spacing w:val="30"/>
          <w:w w:val="70"/>
        </w:rPr>
        <w:t> </w:t>
      </w:r>
      <w:r>
        <w:rPr>
          <w:color w:val="D2363B"/>
          <w:w w:val="70"/>
        </w:rPr>
        <w:t>Grains</w:t>
      </w:r>
    </w:p>
    <w:p>
      <w:pPr>
        <w:pStyle w:val="BodyText"/>
        <w:spacing w:before="9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138"/>
      </w:pPr>
      <w:r>
        <w:rPr>
          <w:w w:val="95"/>
        </w:rPr>
        <w:t>Sorghum</w:t>
      </w:r>
      <w:r>
        <w:rPr>
          <w:spacing w:val="1"/>
          <w:w w:val="95"/>
        </w:rPr>
        <w:t> </w:t>
      </w:r>
      <w:r>
        <w:rPr>
          <w:w w:val="95"/>
        </w:rPr>
        <w:t>and millets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chief</w:t>
      </w:r>
      <w:r>
        <w:rPr>
          <w:spacing w:val="1"/>
          <w:w w:val="95"/>
        </w:rPr>
        <w:t> </w:t>
      </w:r>
      <w:r>
        <w:rPr>
          <w:w w:val="95"/>
        </w:rPr>
        <w:t>coarse</w:t>
      </w:r>
      <w:r>
        <w:rPr>
          <w:spacing w:val="1"/>
          <w:w w:val="95"/>
        </w:rPr>
        <w:t> </w:t>
      </w:r>
      <w:r>
        <w:rPr>
          <w:w w:val="95"/>
        </w:rPr>
        <w:t>grains</w:t>
      </w:r>
      <w:r>
        <w:rPr>
          <w:spacing w:val="1"/>
          <w:w w:val="95"/>
        </w:rPr>
        <w:t> </w:t>
      </w:r>
      <w:r>
        <w:rPr>
          <w:w w:val="95"/>
        </w:rPr>
        <w:t>among all the Indian food crops. They are chiefly</w:t>
      </w:r>
      <w:r>
        <w:rPr>
          <w:spacing w:val="1"/>
          <w:w w:val="95"/>
        </w:rPr>
        <w:t> </w:t>
      </w:r>
      <w:r>
        <w:rPr>
          <w:w w:val="95"/>
        </w:rPr>
        <w:t>grown in dry areas of Indian subcontinent. Jowar is</w:t>
      </w:r>
      <w:r>
        <w:rPr>
          <w:spacing w:val="1"/>
          <w:w w:val="95"/>
        </w:rPr>
        <w:t> </w:t>
      </w:r>
      <w:r>
        <w:rPr>
          <w:w w:val="95"/>
        </w:rPr>
        <w:t>mainly</w:t>
      </w:r>
      <w:r>
        <w:rPr>
          <w:spacing w:val="1"/>
          <w:w w:val="95"/>
        </w:rPr>
        <w:t> </w:t>
      </w:r>
      <w:r>
        <w:rPr>
          <w:w w:val="95"/>
        </w:rPr>
        <w:t>grown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those</w:t>
      </w:r>
      <w:r>
        <w:rPr>
          <w:spacing w:val="1"/>
          <w:w w:val="95"/>
        </w:rPr>
        <w:t> </w:t>
      </w:r>
      <w:r>
        <w:rPr>
          <w:w w:val="95"/>
        </w:rPr>
        <w:t>areas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average</w:t>
      </w:r>
      <w:r>
        <w:rPr>
          <w:spacing w:val="-53"/>
          <w:w w:val="95"/>
        </w:rPr>
        <w:t> </w:t>
      </w:r>
      <w:r>
        <w:rPr>
          <w:w w:val="90"/>
        </w:rPr>
        <w:t>annual</w:t>
      </w:r>
      <w:r>
        <w:rPr>
          <w:spacing w:val="13"/>
          <w:w w:val="90"/>
        </w:rPr>
        <w:t> </w:t>
      </w:r>
      <w:r>
        <w:rPr>
          <w:w w:val="90"/>
        </w:rPr>
        <w:t>rainfall</w:t>
      </w:r>
      <w:r>
        <w:rPr>
          <w:spacing w:val="14"/>
          <w:w w:val="90"/>
        </w:rPr>
        <w:t> </w:t>
      </w:r>
      <w:r>
        <w:rPr>
          <w:w w:val="90"/>
        </w:rPr>
        <w:t>is</w:t>
      </w:r>
      <w:r>
        <w:rPr>
          <w:spacing w:val="13"/>
          <w:w w:val="90"/>
        </w:rPr>
        <w:t> </w:t>
      </w:r>
      <w:r>
        <w:rPr>
          <w:w w:val="90"/>
        </w:rPr>
        <w:t>less</w:t>
      </w:r>
      <w:r>
        <w:rPr>
          <w:spacing w:val="12"/>
          <w:w w:val="90"/>
        </w:rPr>
        <w:t> </w:t>
      </w:r>
      <w:r>
        <w:rPr>
          <w:w w:val="90"/>
        </w:rPr>
        <w:t>than</w:t>
      </w:r>
      <w:r>
        <w:rPr>
          <w:spacing w:val="15"/>
          <w:w w:val="90"/>
        </w:rPr>
        <w:t> </w:t>
      </w:r>
      <w:r>
        <w:rPr>
          <w:w w:val="90"/>
        </w:rPr>
        <w:t>100</w:t>
      </w:r>
      <w:r>
        <w:rPr>
          <w:spacing w:val="10"/>
          <w:w w:val="90"/>
        </w:rPr>
        <w:t> </w:t>
      </w:r>
      <w:r>
        <w:rPr>
          <w:w w:val="90"/>
        </w:rPr>
        <w:t>cm.</w:t>
      </w:r>
      <w:r>
        <w:rPr>
          <w:spacing w:val="14"/>
          <w:w w:val="90"/>
        </w:rPr>
        <w:t> </w:t>
      </w:r>
      <w:r>
        <w:rPr>
          <w:w w:val="90"/>
        </w:rPr>
        <w:t>This</w:t>
      </w:r>
      <w:r>
        <w:rPr>
          <w:spacing w:val="14"/>
          <w:w w:val="90"/>
        </w:rPr>
        <w:t> </w:t>
      </w:r>
      <w:r>
        <w:rPr>
          <w:w w:val="90"/>
        </w:rPr>
        <w:t>is</w:t>
      </w:r>
      <w:r>
        <w:rPr>
          <w:spacing w:val="13"/>
          <w:w w:val="90"/>
        </w:rPr>
        <w:t> </w:t>
      </w:r>
      <w:r>
        <w:rPr>
          <w:w w:val="90"/>
        </w:rPr>
        <w:t>particularly</w:t>
      </w:r>
      <w:r>
        <w:rPr>
          <w:spacing w:val="-50"/>
          <w:w w:val="90"/>
        </w:rPr>
        <w:t> </w:t>
      </w:r>
      <w:r>
        <w:rPr/>
        <w:t>a rain-fed crop, mainly cultivated in</w:t>
      </w:r>
      <w:r>
        <w:rPr>
          <w:spacing w:val="1"/>
        </w:rPr>
        <w:t> </w:t>
      </w:r>
      <w:r>
        <w:rPr/>
        <w:t>states like</w:t>
      </w:r>
      <w:r>
        <w:rPr>
          <w:spacing w:val="1"/>
        </w:rPr>
        <w:t> </w:t>
      </w:r>
      <w:r>
        <w:rPr>
          <w:w w:val="95"/>
        </w:rPr>
        <w:t>Punjab,</w:t>
      </w:r>
      <w:r>
        <w:rPr>
          <w:spacing w:val="-10"/>
          <w:w w:val="95"/>
        </w:rPr>
        <w:t> </w:t>
      </w:r>
      <w:r>
        <w:rPr>
          <w:w w:val="95"/>
        </w:rPr>
        <w:t>Haryana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Tamil</w:t>
      </w:r>
      <w:r>
        <w:rPr>
          <w:spacing w:val="-9"/>
          <w:w w:val="95"/>
        </w:rPr>
        <w:t> </w:t>
      </w:r>
      <w:r>
        <w:rPr>
          <w:w w:val="95"/>
        </w:rPr>
        <w:t>Nadu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Kharif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well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3"/>
          <w:w w:val="95"/>
        </w:rPr>
        <w:t> </w:t>
      </w:r>
      <w:r>
        <w:rPr/>
        <w:t>in</w:t>
      </w:r>
      <w:r>
        <w:rPr>
          <w:spacing w:val="-1"/>
        </w:rPr>
        <w:t> </w:t>
      </w:r>
      <w:r>
        <w:rPr/>
        <w:t>Rabi</w:t>
      </w:r>
      <w:r>
        <w:rPr>
          <w:spacing w:val="1"/>
        </w:rPr>
        <w:t> </w:t>
      </w:r>
      <w:r>
        <w:rPr/>
        <w:t>season.</w:t>
      </w:r>
    </w:p>
    <w:p>
      <w:pPr>
        <w:pStyle w:val="Heading1"/>
        <w:spacing w:before="209"/>
      </w:pPr>
      <w:r>
        <w:rPr>
          <w:color w:val="D2363B"/>
          <w:w w:val="85"/>
        </w:rPr>
        <w:t>Maize</w:t>
      </w:r>
    </w:p>
    <w:p>
      <w:pPr>
        <w:pStyle w:val="BodyText"/>
        <w:spacing w:before="9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 w:before="1"/>
        <w:ind w:left="115" w:right="138"/>
      </w:pPr>
      <w:r>
        <w:rPr>
          <w:w w:val="90"/>
        </w:rPr>
        <w:t>Maize is a common food crop in northern and western</w:t>
      </w:r>
      <w:r>
        <w:rPr>
          <w:spacing w:val="1"/>
          <w:w w:val="90"/>
        </w:rPr>
        <w:t> </w:t>
      </w:r>
      <w:r>
        <w:rPr/>
        <w:t>India. It is mainly grown as a Kharif crop in the</w:t>
      </w:r>
      <w:r>
        <w:rPr>
          <w:spacing w:val="1"/>
        </w:rPr>
        <w:t> </w:t>
      </w:r>
      <w:r>
        <w:rPr>
          <w:spacing w:val="-1"/>
        </w:rPr>
        <w:t>country. Dry and </w:t>
      </w:r>
      <w:r>
        <w:rPr/>
        <w:t>cool weather is suitable for the</w:t>
      </w:r>
      <w:r>
        <w:rPr>
          <w:spacing w:val="1"/>
        </w:rPr>
        <w:t> </w:t>
      </w:r>
      <w:r>
        <w:rPr/>
        <w:t>growth of maize. More than a few states of the</w:t>
      </w:r>
      <w:r>
        <w:rPr>
          <w:spacing w:val="1"/>
        </w:rPr>
        <w:t> </w:t>
      </w:r>
      <w:r>
        <w:rPr>
          <w:w w:val="90"/>
        </w:rPr>
        <w:t>country produce maize and these states are Manipur,</w:t>
      </w:r>
      <w:r>
        <w:rPr>
          <w:spacing w:val="1"/>
          <w:w w:val="90"/>
        </w:rPr>
        <w:t> </w:t>
      </w:r>
      <w:r>
        <w:rPr>
          <w:w w:val="95"/>
        </w:rPr>
        <w:t>Mizoram, Nagaland, some districts of West Bengal,</w:t>
      </w:r>
      <w:r>
        <w:rPr>
          <w:spacing w:val="1"/>
          <w:w w:val="95"/>
        </w:rPr>
        <w:t> </w:t>
      </w:r>
      <w:r>
        <w:rPr>
          <w:w w:val="95"/>
        </w:rPr>
        <w:t>Maharashtra,</w:t>
      </w:r>
      <w:r>
        <w:rPr>
          <w:spacing w:val="-1"/>
          <w:w w:val="95"/>
        </w:rPr>
        <w:t> </w:t>
      </w:r>
      <w:r>
        <w:rPr>
          <w:w w:val="95"/>
        </w:rPr>
        <w:t>Madhya</w:t>
      </w:r>
      <w:r>
        <w:rPr>
          <w:spacing w:val="-4"/>
          <w:w w:val="95"/>
        </w:rPr>
        <w:t> </w:t>
      </w:r>
      <w:r>
        <w:rPr>
          <w:w w:val="95"/>
        </w:rPr>
        <w:t>Pradesh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Karnataka.</w:t>
      </w:r>
    </w:p>
    <w:p>
      <w:pPr>
        <w:pStyle w:val="Heading1"/>
      </w:pPr>
      <w:r>
        <w:rPr>
          <w:color w:val="D2363B"/>
          <w:w w:val="70"/>
        </w:rPr>
        <w:t>Non-Food</w:t>
      </w:r>
      <w:r>
        <w:rPr>
          <w:color w:val="D2363B"/>
          <w:spacing w:val="9"/>
          <w:w w:val="70"/>
        </w:rPr>
        <w:t> </w:t>
      </w:r>
      <w:r>
        <w:rPr>
          <w:color w:val="D2363B"/>
          <w:w w:val="70"/>
        </w:rPr>
        <w:t>Crops</w:t>
      </w:r>
    </w:p>
    <w:p>
      <w:pPr>
        <w:pStyle w:val="BodyText"/>
        <w:spacing w:before="5"/>
        <w:jc w:val="left"/>
        <w:rPr>
          <w:rFonts w:ascii="Verdana"/>
          <w:b/>
          <w:i/>
          <w:sz w:val="19"/>
        </w:rPr>
      </w:pPr>
    </w:p>
    <w:p>
      <w:pPr>
        <w:pStyle w:val="BodyText"/>
        <w:ind w:left="115"/>
      </w:pPr>
      <w:r>
        <w:rPr>
          <w:w w:val="90"/>
        </w:rPr>
        <w:t>Several</w:t>
      </w:r>
      <w:r>
        <w:rPr>
          <w:spacing w:val="6"/>
          <w:w w:val="90"/>
        </w:rPr>
        <w:t> </w:t>
      </w:r>
      <w:r>
        <w:rPr>
          <w:w w:val="90"/>
        </w:rPr>
        <w:t>oilseeds</w:t>
      </w:r>
      <w:r>
        <w:rPr>
          <w:spacing w:val="5"/>
          <w:w w:val="90"/>
        </w:rPr>
        <w:t> </w:t>
      </w:r>
      <w:r>
        <w:rPr>
          <w:w w:val="90"/>
        </w:rPr>
        <w:t>are</w:t>
      </w:r>
      <w:r>
        <w:rPr>
          <w:spacing w:val="4"/>
          <w:w w:val="90"/>
        </w:rPr>
        <w:t> </w:t>
      </w:r>
      <w:r>
        <w:rPr>
          <w:w w:val="90"/>
        </w:rPr>
        <w:t>also</w:t>
      </w:r>
      <w:r>
        <w:rPr>
          <w:spacing w:val="5"/>
          <w:w w:val="90"/>
        </w:rPr>
        <w:t> </w:t>
      </w:r>
      <w:r>
        <w:rPr>
          <w:w w:val="90"/>
        </w:rPr>
        <w:t>cultivated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country.</w:t>
      </w:r>
      <w:r>
        <w:rPr>
          <w:spacing w:val="5"/>
          <w:w w:val="90"/>
        </w:rPr>
        <w:t> </w:t>
      </w:r>
      <w:r>
        <w:rPr>
          <w:w w:val="90"/>
        </w:rPr>
        <w:t>The</w:t>
      </w:r>
    </w:p>
    <w:p>
      <w:pPr>
        <w:spacing w:after="0"/>
        <w:sectPr>
          <w:pgSz w:w="11910" w:h="16840"/>
          <w:pgMar w:header="983" w:footer="1580" w:top="1260" w:bottom="1780" w:left="840" w:right="780"/>
          <w:cols w:num="2" w:equalWidth="0">
            <w:col w:w="4941" w:space="281"/>
            <w:col w:w="5068"/>
          </w:cols>
        </w:sectPr>
      </w:pPr>
    </w:p>
    <w:p>
      <w:pPr>
        <w:pStyle w:val="BodyText"/>
        <w:spacing w:line="235" w:lineRule="auto" w:before="94"/>
        <w:ind w:left="115" w:right="38"/>
      </w:pPr>
      <w:r>
        <w:rPr>
          <w:w w:val="95"/>
        </w:rPr>
        <w:t>major oilseeds cultivated in the country consist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groundnuts and mustard </w:t>
      </w:r>
      <w:r>
        <w:rPr>
          <w:w w:val="95"/>
        </w:rPr>
        <w:t>seeds. Vegetable oil is the</w:t>
      </w:r>
      <w:r>
        <w:rPr>
          <w:spacing w:val="1"/>
          <w:w w:val="95"/>
        </w:rPr>
        <w:t> </w:t>
      </w:r>
      <w:r>
        <w:rPr>
          <w:w w:val="90"/>
        </w:rPr>
        <w:t>most</w:t>
      </w:r>
      <w:r>
        <w:rPr>
          <w:spacing w:val="-7"/>
          <w:w w:val="90"/>
        </w:rPr>
        <w:t> </w:t>
      </w:r>
      <w:r>
        <w:rPr>
          <w:w w:val="90"/>
        </w:rPr>
        <w:t>common</w:t>
      </w:r>
      <w:r>
        <w:rPr>
          <w:spacing w:val="-8"/>
          <w:w w:val="90"/>
        </w:rPr>
        <w:t> </w:t>
      </w:r>
      <w:r>
        <w:rPr>
          <w:w w:val="90"/>
        </w:rPr>
        <w:t>means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cooking.</w:t>
      </w:r>
      <w:r>
        <w:rPr>
          <w:spacing w:val="-8"/>
          <w:w w:val="90"/>
        </w:rPr>
        <w:t> </w:t>
      </w:r>
      <w:r>
        <w:rPr>
          <w:w w:val="90"/>
        </w:rPr>
        <w:t>Sugarcane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8"/>
          <w:w w:val="90"/>
        </w:rPr>
        <w:t> </w:t>
      </w:r>
      <w:r>
        <w:rPr>
          <w:w w:val="90"/>
        </w:rPr>
        <w:t>another</w:t>
      </w:r>
      <w:r>
        <w:rPr>
          <w:spacing w:val="-50"/>
          <w:w w:val="90"/>
        </w:rPr>
        <w:t> </w:t>
      </w:r>
      <w:r>
        <w:rPr>
          <w:w w:val="90"/>
        </w:rPr>
        <w:t>popular</w:t>
      </w:r>
      <w:r>
        <w:rPr>
          <w:spacing w:val="16"/>
          <w:w w:val="90"/>
        </w:rPr>
        <w:t> </w:t>
      </w:r>
      <w:r>
        <w:rPr>
          <w:w w:val="90"/>
        </w:rPr>
        <w:t>Indian</w:t>
      </w:r>
      <w:r>
        <w:rPr>
          <w:spacing w:val="17"/>
          <w:w w:val="90"/>
        </w:rPr>
        <w:t> </w:t>
      </w:r>
      <w:r>
        <w:rPr>
          <w:w w:val="90"/>
        </w:rPr>
        <w:t>non-food</w:t>
      </w:r>
      <w:r>
        <w:rPr>
          <w:spacing w:val="15"/>
          <w:w w:val="90"/>
        </w:rPr>
        <w:t> </w:t>
      </w:r>
      <w:r>
        <w:rPr>
          <w:w w:val="90"/>
        </w:rPr>
        <w:t>crop.</w:t>
      </w:r>
      <w:r>
        <w:rPr>
          <w:spacing w:val="18"/>
          <w:w w:val="90"/>
        </w:rPr>
        <w:t> </w:t>
      </w:r>
      <w:r>
        <w:rPr>
          <w:w w:val="90"/>
        </w:rPr>
        <w:t>Sugar</w:t>
      </w:r>
      <w:r>
        <w:rPr>
          <w:spacing w:val="20"/>
          <w:w w:val="90"/>
        </w:rPr>
        <w:t> </w:t>
      </w:r>
      <w:r>
        <w:rPr>
          <w:w w:val="90"/>
        </w:rPr>
        <w:t>is</w:t>
      </w:r>
      <w:r>
        <w:rPr>
          <w:spacing w:val="18"/>
          <w:w w:val="90"/>
        </w:rPr>
        <w:t> </w:t>
      </w:r>
      <w:r>
        <w:rPr>
          <w:w w:val="90"/>
        </w:rPr>
        <w:t>considered</w:t>
      </w:r>
      <w:r>
        <w:rPr>
          <w:spacing w:val="19"/>
          <w:w w:val="90"/>
        </w:rPr>
        <w:t> </w:t>
      </w:r>
      <w:r>
        <w:rPr>
          <w:w w:val="90"/>
        </w:rPr>
        <w:t>as</w:t>
      </w:r>
      <w:r>
        <w:rPr>
          <w:spacing w:val="-50"/>
          <w:w w:val="90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food intake.</w:t>
      </w:r>
      <w:r>
        <w:rPr>
          <w:spacing w:val="-56"/>
        </w:rPr>
        <w:t> </w:t>
      </w:r>
      <w:r>
        <w:rPr>
          <w:w w:val="90"/>
        </w:rPr>
        <w:t>Sugarcane</w:t>
      </w:r>
      <w:r>
        <w:rPr>
          <w:spacing w:val="3"/>
          <w:w w:val="90"/>
        </w:rPr>
        <w:t> </w:t>
      </w:r>
      <w:r>
        <w:rPr>
          <w:w w:val="90"/>
        </w:rPr>
        <w:t>is</w:t>
      </w:r>
      <w:r>
        <w:rPr>
          <w:spacing w:val="2"/>
          <w:w w:val="90"/>
        </w:rPr>
        <w:t> </w:t>
      </w:r>
      <w:r>
        <w:rPr>
          <w:w w:val="90"/>
        </w:rPr>
        <w:t>usually</w:t>
      </w:r>
      <w:r>
        <w:rPr>
          <w:spacing w:val="3"/>
          <w:w w:val="90"/>
        </w:rPr>
        <w:t> </w:t>
      </w:r>
      <w:r>
        <w:rPr>
          <w:w w:val="90"/>
        </w:rPr>
        <w:t>grown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north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south</w:t>
      </w:r>
      <w:r>
        <w:rPr>
          <w:spacing w:val="3"/>
          <w:w w:val="90"/>
        </w:rPr>
        <w:t> </w:t>
      </w:r>
      <w:r>
        <w:rPr>
          <w:w w:val="90"/>
        </w:rPr>
        <w:t>India.</w:t>
      </w:r>
      <w:r>
        <w:rPr>
          <w:spacing w:val="5"/>
          <w:w w:val="90"/>
        </w:rPr>
        <w:t> </w:t>
      </w:r>
      <w:r>
        <w:rPr>
          <w:w w:val="90"/>
        </w:rPr>
        <w:t>‘</w:t>
      </w:r>
    </w:p>
    <w:p>
      <w:pPr>
        <w:pStyle w:val="Heading1"/>
        <w:jc w:val="both"/>
      </w:pPr>
      <w:r>
        <w:rPr>
          <w:color w:val="D2363B"/>
          <w:w w:val="70"/>
        </w:rPr>
        <w:t>Food</w:t>
      </w:r>
      <w:r>
        <w:rPr>
          <w:color w:val="D2363B"/>
          <w:spacing w:val="12"/>
          <w:w w:val="70"/>
        </w:rPr>
        <w:t> </w:t>
      </w:r>
      <w:r>
        <w:rPr>
          <w:color w:val="D2363B"/>
          <w:w w:val="70"/>
        </w:rPr>
        <w:t>Grains</w:t>
      </w:r>
    </w:p>
    <w:p>
      <w:pPr>
        <w:pStyle w:val="BodyText"/>
        <w:spacing w:before="9"/>
        <w:jc w:val="left"/>
        <w:rPr>
          <w:rFonts w:ascii="Verdana"/>
          <w:b/>
          <w:i/>
          <w:sz w:val="19"/>
        </w:rPr>
      </w:pPr>
    </w:p>
    <w:p>
      <w:pPr>
        <w:pStyle w:val="BodyText"/>
        <w:spacing w:line="235" w:lineRule="auto"/>
        <w:ind w:left="115" w:right="38"/>
      </w:pPr>
      <w:r>
        <w:rPr/>
        <w:pict>
          <v:rect style="position:absolute;margin-left:52.080002pt;margin-top:73.308167pt;width:492.24pt;height:146.88pt;mso-position-horizontal-relative:page;mso-position-vertical-relative:paragraph;z-index:-16207872" filled="true" fillcolor="#ffffff" stroked="false">
            <v:fill type="solid"/>
            <w10:wrap type="none"/>
          </v:rect>
        </w:pict>
      </w:r>
      <w:r>
        <w:rPr>
          <w:w w:val="95"/>
        </w:rPr>
        <w:t>India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major</w:t>
      </w:r>
      <w:r>
        <w:rPr>
          <w:spacing w:val="-7"/>
          <w:w w:val="95"/>
        </w:rPr>
        <w:t> </w:t>
      </w:r>
      <w:r>
        <w:rPr>
          <w:w w:val="95"/>
        </w:rPr>
        <w:t>producer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food</w:t>
      </w:r>
      <w:r>
        <w:rPr>
          <w:spacing w:val="-11"/>
          <w:w w:val="95"/>
        </w:rPr>
        <w:t> </w:t>
      </w:r>
      <w:r>
        <w:rPr>
          <w:w w:val="95"/>
        </w:rPr>
        <w:t>grains.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deficit</w:t>
      </w:r>
      <w:r>
        <w:rPr>
          <w:spacing w:val="-53"/>
          <w:w w:val="95"/>
        </w:rPr>
        <w:t> </w:t>
      </w:r>
      <w:r>
        <w:rPr>
          <w:spacing w:val="-1"/>
        </w:rPr>
        <w:t>in food grain production before 1990s </w:t>
      </w:r>
      <w:r>
        <w:rPr/>
        <w:t>is gradually</w:t>
      </w:r>
      <w:r>
        <w:rPr>
          <w:spacing w:val="-56"/>
        </w:rPr>
        <w:t> </w:t>
      </w:r>
      <w:r>
        <w:rPr>
          <w:w w:val="95"/>
        </w:rPr>
        <w:t>declined and India reached self sufficiency in the</w:t>
      </w:r>
      <w:r>
        <w:rPr>
          <w:spacing w:val="1"/>
          <w:w w:val="95"/>
        </w:rPr>
        <w:t> </w:t>
      </w:r>
      <w:r>
        <w:rPr>
          <w:w w:val="95"/>
        </w:rPr>
        <w:t>production of food grains. The table 3.1 gives the</w:t>
      </w:r>
      <w:r>
        <w:rPr>
          <w:spacing w:val="1"/>
          <w:w w:val="95"/>
        </w:rPr>
        <w:t> </w:t>
      </w:r>
      <w:r>
        <w:rPr>
          <w:spacing w:val="-1"/>
        </w:rPr>
        <w:t>details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area,</w:t>
      </w:r>
      <w:r>
        <w:rPr>
          <w:spacing w:val="-4"/>
        </w:rPr>
        <w:t> </w:t>
      </w:r>
      <w:r>
        <w:rPr>
          <w:spacing w:val="-1"/>
        </w:rPr>
        <w:t>production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yield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food</w:t>
      </w:r>
      <w:r>
        <w:rPr>
          <w:spacing w:val="-7"/>
        </w:rPr>
        <w:t> </w:t>
      </w:r>
      <w:r>
        <w:rPr/>
        <w:t>grains</w:t>
      </w:r>
      <w:r>
        <w:rPr>
          <w:spacing w:val="-56"/>
        </w:rPr>
        <w:t> </w:t>
      </w:r>
      <w:r>
        <w:rPr/>
        <w:t>during 2000-01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2009-10.</w:t>
      </w:r>
    </w:p>
    <w:p>
      <w:pPr>
        <w:pStyle w:val="BodyText"/>
        <w:spacing w:line="235" w:lineRule="auto" w:before="94"/>
        <w:ind w:left="115" w:right="138"/>
      </w:pPr>
      <w:r>
        <w:rPr/>
        <w:br w:type="column"/>
      </w:r>
      <w:r>
        <w:rPr>
          <w:w w:val="95"/>
        </w:rPr>
        <w:t>The total production of food grains is 196.81 million</w:t>
      </w:r>
      <w:r>
        <w:rPr>
          <w:spacing w:val="1"/>
          <w:w w:val="95"/>
        </w:rPr>
        <w:t> </w:t>
      </w:r>
      <w:r>
        <w:rPr>
          <w:w w:val="95"/>
        </w:rPr>
        <w:t>tonnes in 2000-01 and it increased to 212.85 million</w:t>
      </w:r>
      <w:r>
        <w:rPr>
          <w:spacing w:val="-53"/>
          <w:w w:val="95"/>
        </w:rPr>
        <w:t> </w:t>
      </w:r>
      <w:r>
        <w:rPr>
          <w:w w:val="95"/>
        </w:rPr>
        <w:t>tonnes in 2001-02. But it sharply declined to 174.77</w:t>
      </w:r>
      <w:r>
        <w:rPr>
          <w:spacing w:val="1"/>
          <w:w w:val="95"/>
        </w:rPr>
        <w:t> </w:t>
      </w:r>
      <w:r>
        <w:rPr>
          <w:w w:val="95"/>
        </w:rPr>
        <w:t>million tonnes in 2002-03. This is due to prevailing</w:t>
      </w:r>
      <w:r>
        <w:rPr>
          <w:spacing w:val="1"/>
          <w:w w:val="95"/>
        </w:rPr>
        <w:t> </w:t>
      </w:r>
      <w:r>
        <w:rPr>
          <w:w w:val="95"/>
        </w:rPr>
        <w:t>drought conditions in the major food grain producing</w:t>
      </w:r>
      <w:r>
        <w:rPr>
          <w:spacing w:val="-54"/>
          <w:w w:val="95"/>
        </w:rPr>
        <w:t> </w:t>
      </w:r>
      <w:r>
        <w:rPr>
          <w:w w:val="95"/>
        </w:rPr>
        <w:t>states.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2003-04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production</w:t>
      </w:r>
      <w:r>
        <w:rPr>
          <w:spacing w:val="-1"/>
          <w:w w:val="95"/>
        </w:rPr>
        <w:t> </w:t>
      </w:r>
      <w:r>
        <w:rPr>
          <w:w w:val="95"/>
        </w:rPr>
        <w:t>again</w:t>
      </w:r>
      <w:r>
        <w:rPr>
          <w:spacing w:val="-3"/>
          <w:w w:val="95"/>
        </w:rPr>
        <w:t> </w:t>
      </w:r>
      <w:r>
        <w:rPr>
          <w:w w:val="95"/>
        </w:rPr>
        <w:t>increased</w:t>
      </w:r>
      <w:r>
        <w:rPr>
          <w:spacing w:val="-2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235" w:lineRule="auto"/>
        <w:ind w:left="115" w:right="139"/>
      </w:pPr>
      <w:r>
        <w:rPr>
          <w:w w:val="95"/>
        </w:rPr>
        <w:t>213.19 million tonnes. Again, in the following year it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declined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198.36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million</w:t>
      </w:r>
      <w:r>
        <w:rPr>
          <w:spacing w:val="-6"/>
          <w:w w:val="95"/>
        </w:rPr>
        <w:t> </w:t>
      </w:r>
      <w:r>
        <w:rPr>
          <w:w w:val="95"/>
        </w:rPr>
        <w:t>hectares.</w:t>
      </w:r>
      <w:r>
        <w:rPr>
          <w:spacing w:val="-8"/>
          <w:w w:val="95"/>
        </w:rPr>
        <w:t> </w:t>
      </w:r>
      <w:r>
        <w:rPr>
          <w:w w:val="95"/>
        </w:rPr>
        <w:t>There</w:t>
      </w:r>
      <w:r>
        <w:rPr>
          <w:spacing w:val="-7"/>
          <w:w w:val="95"/>
        </w:rPr>
        <w:t> </w:t>
      </w:r>
      <w:r>
        <w:rPr>
          <w:w w:val="95"/>
        </w:rPr>
        <w:t>after</w:t>
      </w:r>
      <w:r>
        <w:rPr>
          <w:spacing w:val="-7"/>
          <w:w w:val="95"/>
        </w:rPr>
        <w:t> </w:t>
      </w:r>
      <w:r>
        <w:rPr>
          <w:w w:val="95"/>
        </w:rPr>
        <w:t>there</w:t>
      </w:r>
      <w:r>
        <w:rPr>
          <w:spacing w:val="-53"/>
          <w:w w:val="95"/>
        </w:rPr>
        <w:t> </w:t>
      </w:r>
      <w:r>
        <w:rPr>
          <w:spacing w:val="-1"/>
        </w:rPr>
        <w:t>is gradual increase during </w:t>
      </w:r>
      <w:r>
        <w:rPr/>
        <w:t>2004-05 to 2008-09. In</w:t>
      </w:r>
      <w:r>
        <w:rPr>
          <w:spacing w:val="-56"/>
        </w:rPr>
        <w:t> </w:t>
      </w:r>
      <w:r>
        <w:rPr>
          <w:w w:val="95"/>
        </w:rPr>
        <w:t>2008-09 highest production of food grains (234.47</w:t>
      </w:r>
      <w:r>
        <w:rPr>
          <w:spacing w:val="1"/>
          <w:w w:val="95"/>
        </w:rPr>
        <w:t> </w:t>
      </w:r>
      <w:r>
        <w:rPr>
          <w:w w:val="95"/>
        </w:rPr>
        <w:t>million</w:t>
      </w:r>
      <w:r>
        <w:rPr>
          <w:spacing w:val="53"/>
          <w:w w:val="95"/>
        </w:rPr>
        <w:t> </w:t>
      </w:r>
      <w:r>
        <w:rPr>
          <w:w w:val="95"/>
        </w:rPr>
        <w:t>tonnes)</w:t>
      </w:r>
      <w:r>
        <w:rPr>
          <w:spacing w:val="54"/>
          <w:w w:val="95"/>
        </w:rPr>
        <w:t> </w:t>
      </w:r>
      <w:r>
        <w:rPr>
          <w:w w:val="95"/>
        </w:rPr>
        <w:t>was</w:t>
      </w:r>
      <w:r>
        <w:rPr>
          <w:spacing w:val="53"/>
          <w:w w:val="95"/>
        </w:rPr>
        <w:t> </w:t>
      </w:r>
      <w:r>
        <w:rPr>
          <w:w w:val="95"/>
        </w:rPr>
        <w:t>registered.</w:t>
      </w:r>
      <w:r>
        <w:rPr>
          <w:spacing w:val="53"/>
          <w:w w:val="95"/>
        </w:rPr>
        <w:t> </w:t>
      </w:r>
      <w:r>
        <w:rPr>
          <w:w w:val="95"/>
        </w:rPr>
        <w:t>But</w:t>
      </w:r>
      <w:r>
        <w:rPr>
          <w:spacing w:val="54"/>
          <w:w w:val="95"/>
        </w:rPr>
        <w:t> </w:t>
      </w:r>
      <w:r>
        <w:rPr>
          <w:w w:val="95"/>
        </w:rPr>
        <w:t>it</w:t>
      </w:r>
      <w:r>
        <w:rPr>
          <w:spacing w:val="53"/>
          <w:w w:val="95"/>
        </w:rPr>
        <w:t> </w:t>
      </w:r>
      <w:r>
        <w:rPr>
          <w:w w:val="95"/>
        </w:rPr>
        <w:t>declined</w:t>
      </w:r>
      <w:r>
        <w:rPr>
          <w:spacing w:val="51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235" w:lineRule="auto"/>
        <w:ind w:left="115" w:right="138"/>
      </w:pPr>
      <w:r>
        <w:rPr>
          <w:w w:val="95"/>
        </w:rPr>
        <w:t>218.10 million tonnes in 2009-10. The yield of food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grains </w:t>
      </w:r>
      <w:r>
        <w:rPr>
          <w:w w:val="95"/>
        </w:rPr>
        <w:t>is higher in Rabi season than Kharif season</w:t>
      </w:r>
      <w:r>
        <w:rPr>
          <w:spacing w:val="1"/>
          <w:w w:val="95"/>
        </w:rPr>
        <w:t> </w:t>
      </w:r>
      <w:r>
        <w:rPr/>
        <w:t>during 10 years of study.</w:t>
      </w:r>
      <w:r>
        <w:rPr>
          <w:spacing w:val="1"/>
        </w:rPr>
        <w:t> </w:t>
      </w:r>
      <w:r>
        <w:rPr/>
        <w:t>The yield per hectare</w:t>
      </w:r>
      <w:r>
        <w:rPr>
          <w:spacing w:val="1"/>
        </w:rPr>
        <w:t> </w:t>
      </w:r>
      <w:r>
        <w:rPr>
          <w:w w:val="95"/>
        </w:rPr>
        <w:t>during</w:t>
      </w:r>
      <w:r>
        <w:rPr>
          <w:spacing w:val="-7"/>
          <w:w w:val="95"/>
        </w:rPr>
        <w:t> </w:t>
      </w:r>
      <w:r>
        <w:rPr>
          <w:w w:val="95"/>
        </w:rPr>
        <w:t>Kharif</w:t>
      </w:r>
      <w:r>
        <w:rPr>
          <w:spacing w:val="-6"/>
          <w:w w:val="95"/>
        </w:rPr>
        <w:t> </w:t>
      </w:r>
      <w:r>
        <w:rPr>
          <w:w w:val="95"/>
        </w:rPr>
        <w:t>season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2000-01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1357</w:t>
      </w:r>
      <w:r>
        <w:rPr>
          <w:spacing w:val="-8"/>
          <w:w w:val="95"/>
        </w:rPr>
        <w:t> </w:t>
      </w:r>
      <w:r>
        <w:rPr>
          <w:w w:val="95"/>
        </w:rPr>
        <w:t>Kilograms</w:t>
      </w:r>
    </w:p>
    <w:p>
      <w:pPr>
        <w:spacing w:after="0" w:line="235" w:lineRule="auto"/>
        <w:sectPr>
          <w:pgSz w:w="11910" w:h="16840"/>
          <w:pgMar w:header="980" w:footer="1189" w:top="1260" w:bottom="1380" w:left="840" w:right="780"/>
          <w:cols w:num="2" w:equalWidth="0">
            <w:col w:w="4941" w:space="282"/>
            <w:col w:w="5067"/>
          </w:cols>
        </w:sectPr>
      </w:pPr>
    </w:p>
    <w:p>
      <w:pPr>
        <w:spacing w:before="57"/>
        <w:ind w:left="2554" w:right="2594" w:firstLine="0"/>
        <w:jc w:val="center"/>
        <w:rPr>
          <w:sz w:val="19"/>
        </w:rPr>
      </w:pPr>
      <w:r>
        <w:rPr>
          <w:rFonts w:ascii="Trebuchet MS"/>
          <w:b/>
          <w:w w:val="90"/>
          <w:sz w:val="19"/>
        </w:rPr>
        <w:t>Table</w:t>
      </w:r>
      <w:r>
        <w:rPr>
          <w:rFonts w:ascii="Trebuchet MS"/>
          <w:b/>
          <w:spacing w:val="20"/>
          <w:w w:val="90"/>
          <w:sz w:val="19"/>
        </w:rPr>
        <w:t> </w:t>
      </w:r>
      <w:r>
        <w:rPr>
          <w:rFonts w:ascii="Trebuchet MS"/>
          <w:b/>
          <w:w w:val="90"/>
          <w:sz w:val="19"/>
        </w:rPr>
        <w:t>1</w:t>
      </w:r>
      <w:r>
        <w:rPr>
          <w:rFonts w:ascii="Trebuchet MS"/>
          <w:b/>
          <w:spacing w:val="15"/>
          <w:w w:val="90"/>
          <w:sz w:val="19"/>
        </w:rPr>
        <w:t> </w:t>
      </w:r>
      <w:r>
        <w:rPr>
          <w:w w:val="90"/>
          <w:sz w:val="19"/>
        </w:rPr>
        <w:t>Season-wise</w:t>
      </w:r>
      <w:r>
        <w:rPr>
          <w:spacing w:val="34"/>
          <w:w w:val="90"/>
          <w:sz w:val="19"/>
        </w:rPr>
        <w:t> </w:t>
      </w:r>
      <w:r>
        <w:rPr>
          <w:w w:val="90"/>
          <w:sz w:val="19"/>
        </w:rPr>
        <w:t>Area,</w:t>
      </w:r>
      <w:r>
        <w:rPr>
          <w:spacing w:val="31"/>
          <w:w w:val="90"/>
          <w:sz w:val="19"/>
        </w:rPr>
        <w:t> </w:t>
      </w:r>
      <w:r>
        <w:rPr>
          <w:w w:val="90"/>
          <w:sz w:val="19"/>
        </w:rPr>
        <w:t>Production</w:t>
      </w:r>
      <w:r>
        <w:rPr>
          <w:spacing w:val="34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33"/>
          <w:w w:val="90"/>
          <w:sz w:val="19"/>
        </w:rPr>
        <w:t> </w:t>
      </w:r>
      <w:r>
        <w:rPr>
          <w:w w:val="90"/>
          <w:sz w:val="19"/>
        </w:rPr>
        <w:t>Yield</w:t>
      </w:r>
      <w:r>
        <w:rPr>
          <w:spacing w:val="30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33"/>
          <w:w w:val="90"/>
          <w:sz w:val="19"/>
        </w:rPr>
        <w:t> </w:t>
      </w:r>
      <w:r>
        <w:rPr>
          <w:w w:val="90"/>
          <w:sz w:val="19"/>
        </w:rPr>
        <w:t>Food</w:t>
      </w:r>
      <w:r>
        <w:rPr>
          <w:spacing w:val="33"/>
          <w:w w:val="90"/>
          <w:sz w:val="19"/>
        </w:rPr>
        <w:t> </w:t>
      </w:r>
      <w:r>
        <w:rPr>
          <w:w w:val="90"/>
          <w:sz w:val="19"/>
        </w:rPr>
        <w:t>grains</w:t>
      </w:r>
    </w:p>
    <w:p>
      <w:pPr>
        <w:pStyle w:val="BodyText"/>
        <w:spacing w:before="2"/>
        <w:jc w:val="left"/>
        <w:rPr>
          <w:sz w:val="7"/>
        </w:rPr>
      </w:pPr>
    </w:p>
    <w:tbl>
      <w:tblPr>
        <w:tblW w:w="0" w:type="auto"/>
        <w:jc w:val="left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704"/>
        <w:gridCol w:w="982"/>
        <w:gridCol w:w="672"/>
        <w:gridCol w:w="698"/>
        <w:gridCol w:w="988"/>
        <w:gridCol w:w="641"/>
        <w:gridCol w:w="716"/>
        <w:gridCol w:w="949"/>
        <w:gridCol w:w="953"/>
        <w:gridCol w:w="707"/>
      </w:tblGrid>
      <w:tr>
        <w:trPr>
          <w:trHeight w:val="170" w:hRule="atLeast"/>
        </w:trPr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71" w:lineRule="exact" w:before="79"/>
              <w:ind w:left="183" w:right="172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Year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04" w:right="100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Kharif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08" w:right="97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Rabi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97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95"/>
                <w:sz w:val="15"/>
              </w:rPr>
              <w:t>Total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right="191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Area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04" w:right="109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95"/>
                <w:sz w:val="15"/>
              </w:rPr>
              <w:t>Production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47" w:right="130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Yield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93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Area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08" w:right="110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95"/>
                <w:sz w:val="15"/>
              </w:rPr>
              <w:t>Production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53" w:right="93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Yield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08" w:right="108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Area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75" w:right="104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95"/>
                <w:sz w:val="15"/>
              </w:rPr>
              <w:t>Production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18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Growth%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/>
              <w:ind w:left="20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Yield</w:t>
            </w:r>
          </w:p>
        </w:tc>
      </w:tr>
      <w:tr>
        <w:trPr>
          <w:trHeight w:val="167" w:hRule="atLeast"/>
        </w:trPr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2000-01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75.22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102.09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1357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57"/>
              <w:rPr>
                <w:sz w:val="15"/>
              </w:rPr>
            </w:pPr>
            <w:r>
              <w:rPr>
                <w:sz w:val="15"/>
              </w:rPr>
              <w:t>45.83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07" w:right="110"/>
              <w:jc w:val="center"/>
              <w:rPr>
                <w:sz w:val="15"/>
              </w:rPr>
            </w:pPr>
            <w:r>
              <w:rPr>
                <w:sz w:val="15"/>
              </w:rPr>
              <w:t>94.73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2067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121.05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196.81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8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1626</w:t>
            </w:r>
          </w:p>
        </w:tc>
      </w:tr>
      <w:tr>
        <w:trPr>
          <w:trHeight w:val="170" w:hRule="atLeast"/>
        </w:trPr>
        <w:tc>
          <w:tcPr>
            <w:tcW w:w="974" w:type="dxa"/>
          </w:tcPr>
          <w:p>
            <w:pPr>
              <w:pStyle w:val="TableParagraph"/>
              <w:spacing w:line="150" w:lineRule="exact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2001-02</w:t>
            </w:r>
          </w:p>
        </w:tc>
        <w:tc>
          <w:tcPr>
            <w:tcW w:w="704" w:type="dxa"/>
          </w:tcPr>
          <w:p>
            <w:pPr>
              <w:pStyle w:val="TableParagraph"/>
              <w:spacing w:line="150" w:lineRule="exact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74.23</w:t>
            </w:r>
          </w:p>
        </w:tc>
        <w:tc>
          <w:tcPr>
            <w:tcW w:w="982" w:type="dxa"/>
          </w:tcPr>
          <w:p>
            <w:pPr>
              <w:pStyle w:val="TableParagraph"/>
              <w:spacing w:line="150" w:lineRule="exact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112.07</w:t>
            </w:r>
          </w:p>
        </w:tc>
        <w:tc>
          <w:tcPr>
            <w:tcW w:w="672" w:type="dxa"/>
          </w:tcPr>
          <w:p>
            <w:pPr>
              <w:pStyle w:val="TableParagraph"/>
              <w:spacing w:line="150" w:lineRule="exact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1510</w:t>
            </w:r>
          </w:p>
        </w:tc>
        <w:tc>
          <w:tcPr>
            <w:tcW w:w="698" w:type="dxa"/>
          </w:tcPr>
          <w:p>
            <w:pPr>
              <w:pStyle w:val="TableParagraph"/>
              <w:spacing w:line="150" w:lineRule="exact"/>
              <w:ind w:left="157"/>
              <w:rPr>
                <w:sz w:val="15"/>
              </w:rPr>
            </w:pPr>
            <w:r>
              <w:rPr>
                <w:sz w:val="15"/>
              </w:rPr>
              <w:t>48.55</w:t>
            </w:r>
          </w:p>
        </w:tc>
        <w:tc>
          <w:tcPr>
            <w:tcW w:w="988" w:type="dxa"/>
          </w:tcPr>
          <w:p>
            <w:pPr>
              <w:pStyle w:val="TableParagraph"/>
              <w:spacing w:line="150" w:lineRule="exact"/>
              <w:ind w:left="108" w:right="110"/>
              <w:jc w:val="center"/>
              <w:rPr>
                <w:sz w:val="15"/>
              </w:rPr>
            </w:pPr>
            <w:r>
              <w:rPr>
                <w:sz w:val="15"/>
              </w:rPr>
              <w:t>100.78</w:t>
            </w:r>
          </w:p>
        </w:tc>
        <w:tc>
          <w:tcPr>
            <w:tcW w:w="641" w:type="dxa"/>
          </w:tcPr>
          <w:p>
            <w:pPr>
              <w:pStyle w:val="TableParagraph"/>
              <w:spacing w:line="150" w:lineRule="exact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2076</w:t>
            </w:r>
          </w:p>
        </w:tc>
        <w:tc>
          <w:tcPr>
            <w:tcW w:w="716" w:type="dxa"/>
          </w:tcPr>
          <w:p>
            <w:pPr>
              <w:pStyle w:val="TableParagraph"/>
              <w:spacing w:line="150" w:lineRule="exact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122.78</w:t>
            </w:r>
          </w:p>
        </w:tc>
        <w:tc>
          <w:tcPr>
            <w:tcW w:w="949" w:type="dxa"/>
          </w:tcPr>
          <w:p>
            <w:pPr>
              <w:pStyle w:val="TableParagraph"/>
              <w:spacing w:line="150" w:lineRule="exact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212.85</w:t>
            </w:r>
          </w:p>
        </w:tc>
        <w:tc>
          <w:tcPr>
            <w:tcW w:w="953" w:type="dxa"/>
          </w:tcPr>
          <w:p>
            <w:pPr>
              <w:pStyle w:val="TableParagraph"/>
              <w:spacing w:line="150" w:lineRule="exact"/>
              <w:ind w:left="242"/>
              <w:rPr>
                <w:sz w:val="15"/>
              </w:rPr>
            </w:pPr>
            <w:r>
              <w:rPr>
                <w:sz w:val="15"/>
              </w:rPr>
              <w:t>108.15</w:t>
            </w:r>
          </w:p>
        </w:tc>
        <w:tc>
          <w:tcPr>
            <w:tcW w:w="707" w:type="dxa"/>
          </w:tcPr>
          <w:p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1734</w:t>
            </w:r>
          </w:p>
        </w:tc>
      </w:tr>
      <w:tr>
        <w:trPr>
          <w:trHeight w:val="169" w:hRule="atLeast"/>
        </w:trPr>
        <w:tc>
          <w:tcPr>
            <w:tcW w:w="974" w:type="dxa"/>
          </w:tcPr>
          <w:p>
            <w:pPr>
              <w:pStyle w:val="TableParagraph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2002-03</w:t>
            </w:r>
          </w:p>
        </w:tc>
        <w:tc>
          <w:tcPr>
            <w:tcW w:w="704" w:type="dxa"/>
          </w:tcPr>
          <w:p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68.56</w:t>
            </w:r>
          </w:p>
        </w:tc>
        <w:tc>
          <w:tcPr>
            <w:tcW w:w="982" w:type="dxa"/>
          </w:tcPr>
          <w:p>
            <w:pPr>
              <w:pStyle w:val="TableParagraph"/>
              <w:ind w:left="100" w:right="109"/>
              <w:jc w:val="center"/>
              <w:rPr>
                <w:sz w:val="15"/>
              </w:rPr>
            </w:pPr>
            <w:r>
              <w:rPr>
                <w:sz w:val="15"/>
              </w:rPr>
              <w:t>87.22</w:t>
            </w:r>
          </w:p>
        </w:tc>
        <w:tc>
          <w:tcPr>
            <w:tcW w:w="672" w:type="dxa"/>
          </w:tcPr>
          <w:p>
            <w:pPr>
              <w:pStyle w:val="TableParagraph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1272</w:t>
            </w:r>
          </w:p>
        </w:tc>
        <w:tc>
          <w:tcPr>
            <w:tcW w:w="698" w:type="dxa"/>
          </w:tcPr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45.30</w:t>
            </w:r>
          </w:p>
        </w:tc>
        <w:tc>
          <w:tcPr>
            <w:tcW w:w="988" w:type="dxa"/>
          </w:tcPr>
          <w:p>
            <w:pPr>
              <w:pStyle w:val="TableParagraph"/>
              <w:ind w:left="107" w:right="110"/>
              <w:jc w:val="center"/>
              <w:rPr>
                <w:sz w:val="15"/>
              </w:rPr>
            </w:pPr>
            <w:r>
              <w:rPr>
                <w:sz w:val="15"/>
              </w:rPr>
              <w:t>87.55</w:t>
            </w:r>
          </w:p>
        </w:tc>
        <w:tc>
          <w:tcPr>
            <w:tcW w:w="641" w:type="dxa"/>
          </w:tcPr>
          <w:p>
            <w:pPr>
              <w:pStyle w:val="TableParagraph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1933</w:t>
            </w:r>
          </w:p>
        </w:tc>
        <w:tc>
          <w:tcPr>
            <w:tcW w:w="716" w:type="dxa"/>
          </w:tcPr>
          <w:p>
            <w:pPr>
              <w:pStyle w:val="TableParagraph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113.86</w:t>
            </w:r>
          </w:p>
        </w:tc>
        <w:tc>
          <w:tcPr>
            <w:tcW w:w="949" w:type="dxa"/>
          </w:tcPr>
          <w:p>
            <w:pPr>
              <w:pStyle w:val="TableParagraph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174.77</w:t>
            </w:r>
          </w:p>
        </w:tc>
        <w:tc>
          <w:tcPr>
            <w:tcW w:w="953" w:type="dxa"/>
          </w:tcPr>
          <w:p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82.11</w:t>
            </w:r>
          </w:p>
        </w:tc>
        <w:tc>
          <w:tcPr>
            <w:tcW w:w="707" w:type="dxa"/>
          </w:tcPr>
          <w:p>
            <w:pPr>
              <w:pStyle w:val="TableParagraph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1535</w:t>
            </w:r>
          </w:p>
        </w:tc>
      </w:tr>
      <w:tr>
        <w:trPr>
          <w:trHeight w:val="169" w:hRule="atLeast"/>
        </w:trPr>
        <w:tc>
          <w:tcPr>
            <w:tcW w:w="974" w:type="dxa"/>
          </w:tcPr>
          <w:p>
            <w:pPr>
              <w:pStyle w:val="TableParagraph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2003-04</w:t>
            </w:r>
          </w:p>
        </w:tc>
        <w:tc>
          <w:tcPr>
            <w:tcW w:w="704" w:type="dxa"/>
          </w:tcPr>
          <w:p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75.44</w:t>
            </w:r>
          </w:p>
        </w:tc>
        <w:tc>
          <w:tcPr>
            <w:tcW w:w="982" w:type="dxa"/>
          </w:tcPr>
          <w:p>
            <w:pPr>
              <w:pStyle w:val="TableParagraph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117.00</w:t>
            </w:r>
          </w:p>
        </w:tc>
        <w:tc>
          <w:tcPr>
            <w:tcW w:w="672" w:type="dxa"/>
          </w:tcPr>
          <w:p>
            <w:pPr>
              <w:pStyle w:val="TableParagraph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1551</w:t>
            </w:r>
          </w:p>
        </w:tc>
        <w:tc>
          <w:tcPr>
            <w:tcW w:w="698" w:type="dxa"/>
          </w:tcPr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48.01</w:t>
            </w:r>
          </w:p>
        </w:tc>
        <w:tc>
          <w:tcPr>
            <w:tcW w:w="988" w:type="dxa"/>
          </w:tcPr>
          <w:p>
            <w:pPr>
              <w:pStyle w:val="TableParagraph"/>
              <w:ind w:left="107" w:right="110"/>
              <w:jc w:val="center"/>
              <w:rPr>
                <w:sz w:val="15"/>
              </w:rPr>
            </w:pPr>
            <w:r>
              <w:rPr>
                <w:sz w:val="15"/>
              </w:rPr>
              <w:t>96.19</w:t>
            </w:r>
          </w:p>
        </w:tc>
        <w:tc>
          <w:tcPr>
            <w:tcW w:w="641" w:type="dxa"/>
          </w:tcPr>
          <w:p>
            <w:pPr>
              <w:pStyle w:val="TableParagraph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2004</w:t>
            </w:r>
          </w:p>
        </w:tc>
        <w:tc>
          <w:tcPr>
            <w:tcW w:w="716" w:type="dxa"/>
          </w:tcPr>
          <w:p>
            <w:pPr>
              <w:pStyle w:val="TableParagraph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123.45</w:t>
            </w:r>
          </w:p>
        </w:tc>
        <w:tc>
          <w:tcPr>
            <w:tcW w:w="949" w:type="dxa"/>
          </w:tcPr>
          <w:p>
            <w:pPr>
              <w:pStyle w:val="TableParagraph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213.19</w:t>
            </w:r>
          </w:p>
        </w:tc>
        <w:tc>
          <w:tcPr>
            <w:tcW w:w="953" w:type="dxa"/>
          </w:tcPr>
          <w:p>
            <w:pPr>
              <w:pStyle w:val="TableParagraph"/>
              <w:ind w:left="242"/>
              <w:rPr>
                <w:sz w:val="15"/>
              </w:rPr>
            </w:pPr>
            <w:r>
              <w:rPr>
                <w:sz w:val="15"/>
              </w:rPr>
              <w:t>121.98</w:t>
            </w:r>
          </w:p>
        </w:tc>
        <w:tc>
          <w:tcPr>
            <w:tcW w:w="707" w:type="dxa"/>
          </w:tcPr>
          <w:p>
            <w:pPr>
              <w:pStyle w:val="TableParagraph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1727</w:t>
            </w:r>
          </w:p>
        </w:tc>
      </w:tr>
      <w:tr>
        <w:trPr>
          <w:trHeight w:val="169" w:hRule="atLeast"/>
        </w:trPr>
        <w:tc>
          <w:tcPr>
            <w:tcW w:w="974" w:type="dxa"/>
          </w:tcPr>
          <w:p>
            <w:pPr>
              <w:pStyle w:val="TableParagraph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2004-05</w:t>
            </w:r>
          </w:p>
        </w:tc>
        <w:tc>
          <w:tcPr>
            <w:tcW w:w="704" w:type="dxa"/>
          </w:tcPr>
          <w:p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72.26</w:t>
            </w:r>
          </w:p>
        </w:tc>
        <w:tc>
          <w:tcPr>
            <w:tcW w:w="982" w:type="dxa"/>
          </w:tcPr>
          <w:p>
            <w:pPr>
              <w:pStyle w:val="TableParagraph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103.31</w:t>
            </w:r>
          </w:p>
        </w:tc>
        <w:tc>
          <w:tcPr>
            <w:tcW w:w="672" w:type="dxa"/>
          </w:tcPr>
          <w:p>
            <w:pPr>
              <w:pStyle w:val="TableParagraph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1430</w:t>
            </w:r>
          </w:p>
        </w:tc>
        <w:tc>
          <w:tcPr>
            <w:tcW w:w="698" w:type="dxa"/>
          </w:tcPr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47.82</w:t>
            </w:r>
          </w:p>
        </w:tc>
        <w:tc>
          <w:tcPr>
            <w:tcW w:w="988" w:type="dxa"/>
          </w:tcPr>
          <w:p>
            <w:pPr>
              <w:pStyle w:val="TableParagraph"/>
              <w:ind w:left="107" w:right="110"/>
              <w:jc w:val="center"/>
              <w:rPr>
                <w:sz w:val="15"/>
              </w:rPr>
            </w:pPr>
            <w:r>
              <w:rPr>
                <w:sz w:val="15"/>
              </w:rPr>
              <w:t>95.05</w:t>
            </w:r>
          </w:p>
        </w:tc>
        <w:tc>
          <w:tcPr>
            <w:tcW w:w="641" w:type="dxa"/>
          </w:tcPr>
          <w:p>
            <w:pPr>
              <w:pStyle w:val="TableParagraph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2004</w:t>
            </w:r>
          </w:p>
        </w:tc>
        <w:tc>
          <w:tcPr>
            <w:tcW w:w="716" w:type="dxa"/>
          </w:tcPr>
          <w:p>
            <w:pPr>
              <w:pStyle w:val="TableParagraph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120.08</w:t>
            </w:r>
          </w:p>
        </w:tc>
        <w:tc>
          <w:tcPr>
            <w:tcW w:w="949" w:type="dxa"/>
          </w:tcPr>
          <w:p>
            <w:pPr>
              <w:pStyle w:val="TableParagraph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198.36</w:t>
            </w:r>
          </w:p>
        </w:tc>
        <w:tc>
          <w:tcPr>
            <w:tcW w:w="953" w:type="dxa"/>
          </w:tcPr>
          <w:p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93.04</w:t>
            </w:r>
          </w:p>
        </w:tc>
        <w:tc>
          <w:tcPr>
            <w:tcW w:w="707" w:type="dxa"/>
          </w:tcPr>
          <w:p>
            <w:pPr>
              <w:pStyle w:val="TableParagraph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1652</w:t>
            </w:r>
          </w:p>
        </w:tc>
      </w:tr>
      <w:tr>
        <w:trPr>
          <w:trHeight w:val="169" w:hRule="atLeast"/>
        </w:trPr>
        <w:tc>
          <w:tcPr>
            <w:tcW w:w="974" w:type="dxa"/>
          </w:tcPr>
          <w:p>
            <w:pPr>
              <w:pStyle w:val="TableParagraph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2005-06</w:t>
            </w:r>
          </w:p>
        </w:tc>
        <w:tc>
          <w:tcPr>
            <w:tcW w:w="704" w:type="dxa"/>
          </w:tcPr>
          <w:p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72.72</w:t>
            </w:r>
          </w:p>
        </w:tc>
        <w:tc>
          <w:tcPr>
            <w:tcW w:w="982" w:type="dxa"/>
          </w:tcPr>
          <w:p>
            <w:pPr>
              <w:pStyle w:val="TableParagraph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109.87</w:t>
            </w:r>
          </w:p>
        </w:tc>
        <w:tc>
          <w:tcPr>
            <w:tcW w:w="672" w:type="dxa"/>
          </w:tcPr>
          <w:p>
            <w:pPr>
              <w:pStyle w:val="TableParagraph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1511</w:t>
            </w:r>
          </w:p>
        </w:tc>
        <w:tc>
          <w:tcPr>
            <w:tcW w:w="698" w:type="dxa"/>
          </w:tcPr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48.88</w:t>
            </w:r>
          </w:p>
        </w:tc>
        <w:tc>
          <w:tcPr>
            <w:tcW w:w="988" w:type="dxa"/>
          </w:tcPr>
          <w:p>
            <w:pPr>
              <w:pStyle w:val="TableParagraph"/>
              <w:ind w:left="107" w:right="110"/>
              <w:jc w:val="center"/>
              <w:rPr>
                <w:sz w:val="15"/>
              </w:rPr>
            </w:pPr>
            <w:r>
              <w:rPr>
                <w:sz w:val="15"/>
              </w:rPr>
              <w:t>98.73</w:t>
            </w:r>
          </w:p>
        </w:tc>
        <w:tc>
          <w:tcPr>
            <w:tcW w:w="641" w:type="dxa"/>
          </w:tcPr>
          <w:p>
            <w:pPr>
              <w:pStyle w:val="TableParagraph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2020</w:t>
            </w:r>
          </w:p>
        </w:tc>
        <w:tc>
          <w:tcPr>
            <w:tcW w:w="716" w:type="dxa"/>
          </w:tcPr>
          <w:p>
            <w:pPr>
              <w:pStyle w:val="TableParagraph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121.60</w:t>
            </w:r>
          </w:p>
        </w:tc>
        <w:tc>
          <w:tcPr>
            <w:tcW w:w="949" w:type="dxa"/>
          </w:tcPr>
          <w:p>
            <w:pPr>
              <w:pStyle w:val="TableParagraph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208.60</w:t>
            </w:r>
          </w:p>
        </w:tc>
        <w:tc>
          <w:tcPr>
            <w:tcW w:w="953" w:type="dxa"/>
          </w:tcPr>
          <w:p>
            <w:pPr>
              <w:pStyle w:val="TableParagraph"/>
              <w:ind w:left="242"/>
              <w:rPr>
                <w:sz w:val="15"/>
              </w:rPr>
            </w:pPr>
            <w:r>
              <w:rPr>
                <w:sz w:val="15"/>
              </w:rPr>
              <w:t>105.16</w:t>
            </w:r>
          </w:p>
        </w:tc>
        <w:tc>
          <w:tcPr>
            <w:tcW w:w="707" w:type="dxa"/>
          </w:tcPr>
          <w:p>
            <w:pPr>
              <w:pStyle w:val="TableParagraph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1715</w:t>
            </w:r>
          </w:p>
        </w:tc>
      </w:tr>
      <w:tr>
        <w:trPr>
          <w:trHeight w:val="170" w:hRule="atLeast"/>
        </w:trPr>
        <w:tc>
          <w:tcPr>
            <w:tcW w:w="974" w:type="dxa"/>
          </w:tcPr>
          <w:p>
            <w:pPr>
              <w:pStyle w:val="TableParagraph"/>
              <w:spacing w:line="150" w:lineRule="exact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2006-07</w:t>
            </w:r>
          </w:p>
        </w:tc>
        <w:tc>
          <w:tcPr>
            <w:tcW w:w="704" w:type="dxa"/>
          </w:tcPr>
          <w:p>
            <w:pPr>
              <w:pStyle w:val="TableParagraph"/>
              <w:spacing w:line="150" w:lineRule="exact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72.67</w:t>
            </w:r>
          </w:p>
        </w:tc>
        <w:tc>
          <w:tcPr>
            <w:tcW w:w="982" w:type="dxa"/>
          </w:tcPr>
          <w:p>
            <w:pPr>
              <w:pStyle w:val="TableParagraph"/>
              <w:spacing w:line="150" w:lineRule="exact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110.58</w:t>
            </w:r>
          </w:p>
        </w:tc>
        <w:tc>
          <w:tcPr>
            <w:tcW w:w="672" w:type="dxa"/>
          </w:tcPr>
          <w:p>
            <w:pPr>
              <w:pStyle w:val="TableParagraph"/>
              <w:spacing w:line="150" w:lineRule="exact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1522</w:t>
            </w:r>
          </w:p>
        </w:tc>
        <w:tc>
          <w:tcPr>
            <w:tcW w:w="698" w:type="dxa"/>
          </w:tcPr>
          <w:p>
            <w:pPr>
              <w:pStyle w:val="TableParagraph"/>
              <w:spacing w:line="150" w:lineRule="exact"/>
              <w:ind w:left="157"/>
              <w:rPr>
                <w:sz w:val="15"/>
              </w:rPr>
            </w:pPr>
            <w:r>
              <w:rPr>
                <w:sz w:val="15"/>
              </w:rPr>
              <w:t>51.04</w:t>
            </w:r>
          </w:p>
        </w:tc>
        <w:tc>
          <w:tcPr>
            <w:tcW w:w="988" w:type="dxa"/>
          </w:tcPr>
          <w:p>
            <w:pPr>
              <w:pStyle w:val="TableParagraph"/>
              <w:spacing w:line="150" w:lineRule="exact"/>
              <w:ind w:left="108" w:right="110"/>
              <w:jc w:val="center"/>
              <w:rPr>
                <w:sz w:val="15"/>
              </w:rPr>
            </w:pPr>
            <w:r>
              <w:rPr>
                <w:sz w:val="15"/>
              </w:rPr>
              <w:t>106.71</w:t>
            </w:r>
          </w:p>
        </w:tc>
        <w:tc>
          <w:tcPr>
            <w:tcW w:w="641" w:type="dxa"/>
          </w:tcPr>
          <w:p>
            <w:pPr>
              <w:pStyle w:val="TableParagraph"/>
              <w:spacing w:line="150" w:lineRule="exact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2091</w:t>
            </w:r>
          </w:p>
        </w:tc>
        <w:tc>
          <w:tcPr>
            <w:tcW w:w="716" w:type="dxa"/>
          </w:tcPr>
          <w:p>
            <w:pPr>
              <w:pStyle w:val="TableParagraph"/>
              <w:spacing w:line="150" w:lineRule="exact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123.71</w:t>
            </w:r>
          </w:p>
        </w:tc>
        <w:tc>
          <w:tcPr>
            <w:tcW w:w="949" w:type="dxa"/>
          </w:tcPr>
          <w:p>
            <w:pPr>
              <w:pStyle w:val="TableParagraph"/>
              <w:spacing w:line="150" w:lineRule="exact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217.28</w:t>
            </w:r>
          </w:p>
        </w:tc>
        <w:tc>
          <w:tcPr>
            <w:tcW w:w="953" w:type="dxa"/>
          </w:tcPr>
          <w:p>
            <w:pPr>
              <w:pStyle w:val="TableParagraph"/>
              <w:spacing w:line="150" w:lineRule="exact"/>
              <w:ind w:left="242"/>
              <w:rPr>
                <w:sz w:val="15"/>
              </w:rPr>
            </w:pPr>
            <w:r>
              <w:rPr>
                <w:sz w:val="15"/>
              </w:rPr>
              <w:t>104.16</w:t>
            </w:r>
          </w:p>
        </w:tc>
        <w:tc>
          <w:tcPr>
            <w:tcW w:w="707" w:type="dxa"/>
          </w:tcPr>
          <w:p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1756</w:t>
            </w:r>
          </w:p>
        </w:tc>
      </w:tr>
      <w:tr>
        <w:trPr>
          <w:trHeight w:val="170" w:hRule="atLeast"/>
        </w:trPr>
        <w:tc>
          <w:tcPr>
            <w:tcW w:w="974" w:type="dxa"/>
          </w:tcPr>
          <w:p>
            <w:pPr>
              <w:pStyle w:val="TableParagraph"/>
              <w:spacing w:line="150" w:lineRule="exact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2007-08</w:t>
            </w:r>
          </w:p>
        </w:tc>
        <w:tc>
          <w:tcPr>
            <w:tcW w:w="704" w:type="dxa"/>
          </w:tcPr>
          <w:p>
            <w:pPr>
              <w:pStyle w:val="TableParagraph"/>
              <w:spacing w:line="150" w:lineRule="exact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73.56</w:t>
            </w:r>
          </w:p>
        </w:tc>
        <w:tc>
          <w:tcPr>
            <w:tcW w:w="982" w:type="dxa"/>
          </w:tcPr>
          <w:p>
            <w:pPr>
              <w:pStyle w:val="TableParagraph"/>
              <w:spacing w:line="150" w:lineRule="exact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120.96</w:t>
            </w:r>
          </w:p>
        </w:tc>
        <w:tc>
          <w:tcPr>
            <w:tcW w:w="672" w:type="dxa"/>
          </w:tcPr>
          <w:p>
            <w:pPr>
              <w:pStyle w:val="TableParagraph"/>
              <w:spacing w:line="150" w:lineRule="exact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1644</w:t>
            </w:r>
          </w:p>
        </w:tc>
        <w:tc>
          <w:tcPr>
            <w:tcW w:w="698" w:type="dxa"/>
          </w:tcPr>
          <w:p>
            <w:pPr>
              <w:pStyle w:val="TableParagraph"/>
              <w:spacing w:line="150" w:lineRule="exact"/>
              <w:ind w:left="157"/>
              <w:rPr>
                <w:sz w:val="15"/>
              </w:rPr>
            </w:pPr>
            <w:r>
              <w:rPr>
                <w:sz w:val="15"/>
              </w:rPr>
              <w:t>50.51</w:t>
            </w:r>
          </w:p>
        </w:tc>
        <w:tc>
          <w:tcPr>
            <w:tcW w:w="988" w:type="dxa"/>
          </w:tcPr>
          <w:p>
            <w:pPr>
              <w:pStyle w:val="TableParagraph"/>
              <w:spacing w:line="150" w:lineRule="exact"/>
              <w:ind w:left="108" w:right="110"/>
              <w:jc w:val="center"/>
              <w:rPr>
                <w:sz w:val="15"/>
              </w:rPr>
            </w:pPr>
            <w:r>
              <w:rPr>
                <w:sz w:val="15"/>
              </w:rPr>
              <w:t>109.82</w:t>
            </w:r>
          </w:p>
        </w:tc>
        <w:tc>
          <w:tcPr>
            <w:tcW w:w="641" w:type="dxa"/>
          </w:tcPr>
          <w:p>
            <w:pPr>
              <w:pStyle w:val="TableParagraph"/>
              <w:spacing w:line="150" w:lineRule="exact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2174</w:t>
            </w:r>
          </w:p>
        </w:tc>
        <w:tc>
          <w:tcPr>
            <w:tcW w:w="716" w:type="dxa"/>
          </w:tcPr>
          <w:p>
            <w:pPr>
              <w:pStyle w:val="TableParagraph"/>
              <w:spacing w:line="150" w:lineRule="exact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124.07</w:t>
            </w:r>
          </w:p>
        </w:tc>
        <w:tc>
          <w:tcPr>
            <w:tcW w:w="949" w:type="dxa"/>
          </w:tcPr>
          <w:p>
            <w:pPr>
              <w:pStyle w:val="TableParagraph"/>
              <w:spacing w:line="150" w:lineRule="exact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230.78</w:t>
            </w:r>
          </w:p>
        </w:tc>
        <w:tc>
          <w:tcPr>
            <w:tcW w:w="953" w:type="dxa"/>
          </w:tcPr>
          <w:p>
            <w:pPr>
              <w:pStyle w:val="TableParagraph"/>
              <w:spacing w:line="150" w:lineRule="exact"/>
              <w:ind w:left="242"/>
              <w:rPr>
                <w:sz w:val="15"/>
              </w:rPr>
            </w:pPr>
            <w:r>
              <w:rPr>
                <w:sz w:val="15"/>
              </w:rPr>
              <w:t>106.21</w:t>
            </w:r>
          </w:p>
        </w:tc>
        <w:tc>
          <w:tcPr>
            <w:tcW w:w="707" w:type="dxa"/>
          </w:tcPr>
          <w:p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1860</w:t>
            </w:r>
          </w:p>
        </w:tc>
      </w:tr>
      <w:tr>
        <w:trPr>
          <w:trHeight w:val="170" w:hRule="atLeast"/>
        </w:trPr>
        <w:tc>
          <w:tcPr>
            <w:tcW w:w="974" w:type="dxa"/>
          </w:tcPr>
          <w:p>
            <w:pPr>
              <w:pStyle w:val="TableParagraph"/>
              <w:spacing w:line="150" w:lineRule="exact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2008-09</w:t>
            </w:r>
          </w:p>
        </w:tc>
        <w:tc>
          <w:tcPr>
            <w:tcW w:w="704" w:type="dxa"/>
          </w:tcPr>
          <w:p>
            <w:pPr>
              <w:pStyle w:val="TableParagraph"/>
              <w:spacing w:line="150" w:lineRule="exact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71.43</w:t>
            </w:r>
          </w:p>
        </w:tc>
        <w:tc>
          <w:tcPr>
            <w:tcW w:w="982" w:type="dxa"/>
          </w:tcPr>
          <w:p>
            <w:pPr>
              <w:pStyle w:val="TableParagraph"/>
              <w:spacing w:line="150" w:lineRule="exact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118.14</w:t>
            </w:r>
          </w:p>
        </w:tc>
        <w:tc>
          <w:tcPr>
            <w:tcW w:w="672" w:type="dxa"/>
          </w:tcPr>
          <w:p>
            <w:pPr>
              <w:pStyle w:val="TableParagraph"/>
              <w:spacing w:line="150" w:lineRule="exact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1654</w:t>
            </w:r>
          </w:p>
        </w:tc>
        <w:tc>
          <w:tcPr>
            <w:tcW w:w="698" w:type="dxa"/>
          </w:tcPr>
          <w:p>
            <w:pPr>
              <w:pStyle w:val="TableParagraph"/>
              <w:spacing w:line="150" w:lineRule="exact"/>
              <w:ind w:left="157"/>
              <w:rPr>
                <w:sz w:val="15"/>
              </w:rPr>
            </w:pPr>
            <w:r>
              <w:rPr>
                <w:sz w:val="15"/>
              </w:rPr>
              <w:t>51.40</w:t>
            </w:r>
          </w:p>
        </w:tc>
        <w:tc>
          <w:tcPr>
            <w:tcW w:w="988" w:type="dxa"/>
          </w:tcPr>
          <w:p>
            <w:pPr>
              <w:pStyle w:val="TableParagraph"/>
              <w:spacing w:line="150" w:lineRule="exact"/>
              <w:ind w:left="108" w:right="110"/>
              <w:jc w:val="center"/>
              <w:rPr>
                <w:sz w:val="15"/>
              </w:rPr>
            </w:pPr>
            <w:r>
              <w:rPr>
                <w:sz w:val="15"/>
              </w:rPr>
              <w:t>116.33</w:t>
            </w:r>
          </w:p>
        </w:tc>
        <w:tc>
          <w:tcPr>
            <w:tcW w:w="641" w:type="dxa"/>
          </w:tcPr>
          <w:p>
            <w:pPr>
              <w:pStyle w:val="TableParagraph"/>
              <w:spacing w:line="150" w:lineRule="exact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2263</w:t>
            </w:r>
          </w:p>
        </w:tc>
        <w:tc>
          <w:tcPr>
            <w:tcW w:w="716" w:type="dxa"/>
          </w:tcPr>
          <w:p>
            <w:pPr>
              <w:pStyle w:val="TableParagraph"/>
              <w:spacing w:line="150" w:lineRule="exact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122.83</w:t>
            </w:r>
          </w:p>
        </w:tc>
        <w:tc>
          <w:tcPr>
            <w:tcW w:w="949" w:type="dxa"/>
          </w:tcPr>
          <w:p>
            <w:pPr>
              <w:pStyle w:val="TableParagraph"/>
              <w:spacing w:line="150" w:lineRule="exact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234.47</w:t>
            </w:r>
          </w:p>
        </w:tc>
        <w:tc>
          <w:tcPr>
            <w:tcW w:w="953" w:type="dxa"/>
          </w:tcPr>
          <w:p>
            <w:pPr>
              <w:pStyle w:val="TableParagraph"/>
              <w:spacing w:line="150" w:lineRule="exact"/>
              <w:ind w:left="242"/>
              <w:rPr>
                <w:sz w:val="15"/>
              </w:rPr>
            </w:pPr>
            <w:r>
              <w:rPr>
                <w:sz w:val="15"/>
              </w:rPr>
              <w:t>101.60</w:t>
            </w:r>
          </w:p>
        </w:tc>
        <w:tc>
          <w:tcPr>
            <w:tcW w:w="707" w:type="dxa"/>
          </w:tcPr>
          <w:p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1909</w:t>
            </w:r>
          </w:p>
        </w:tc>
      </w:tr>
      <w:tr>
        <w:trPr>
          <w:trHeight w:val="170" w:hRule="atLeast"/>
        </w:trPr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84" w:right="1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2009-10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69.49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99" w:right="109"/>
              <w:jc w:val="center"/>
              <w:rPr>
                <w:sz w:val="15"/>
              </w:rPr>
            </w:pPr>
            <w:r>
              <w:rPr>
                <w:sz w:val="15"/>
              </w:rPr>
              <w:t>103.95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47" w:right="1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1496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57"/>
              <w:rPr>
                <w:sz w:val="15"/>
              </w:rPr>
            </w:pPr>
            <w:r>
              <w:rPr>
                <w:sz w:val="15"/>
              </w:rPr>
              <w:t>51.84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08" w:right="110"/>
              <w:jc w:val="center"/>
              <w:rPr>
                <w:sz w:val="15"/>
              </w:rPr>
            </w:pPr>
            <w:r>
              <w:rPr>
                <w:sz w:val="15"/>
              </w:rPr>
              <w:t>114.15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53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2202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121.33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73" w:right="104"/>
              <w:jc w:val="center"/>
              <w:rPr>
                <w:sz w:val="15"/>
              </w:rPr>
            </w:pPr>
            <w:r>
              <w:rPr>
                <w:sz w:val="15"/>
              </w:rPr>
              <w:t>218.10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285"/>
              <w:rPr>
                <w:sz w:val="15"/>
              </w:rPr>
            </w:pPr>
            <w:r>
              <w:rPr>
                <w:sz w:val="15"/>
              </w:rPr>
              <w:t>93.02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1798</w:t>
            </w:r>
          </w:p>
        </w:tc>
      </w:tr>
    </w:tbl>
    <w:p>
      <w:pPr>
        <w:spacing w:line="254" w:lineRule="auto" w:before="61"/>
        <w:ind w:left="343" w:right="0" w:firstLine="0"/>
        <w:jc w:val="left"/>
        <w:rPr>
          <w:sz w:val="15"/>
        </w:rPr>
      </w:pPr>
      <w:r>
        <w:rPr>
          <w:spacing w:val="-1"/>
          <w:w w:val="95"/>
          <w:sz w:val="15"/>
        </w:rPr>
        <w:t>Source:</w:t>
      </w:r>
      <w:r>
        <w:rPr>
          <w:spacing w:val="-7"/>
          <w:w w:val="95"/>
          <w:sz w:val="15"/>
        </w:rPr>
        <w:t> </w:t>
      </w:r>
      <w:r>
        <w:rPr>
          <w:spacing w:val="-1"/>
          <w:w w:val="95"/>
          <w:sz w:val="15"/>
        </w:rPr>
        <w:t>Directorate</w:t>
      </w:r>
      <w:r>
        <w:rPr>
          <w:spacing w:val="-7"/>
          <w:w w:val="95"/>
          <w:sz w:val="15"/>
        </w:rPr>
        <w:t> </w:t>
      </w:r>
      <w:r>
        <w:rPr>
          <w:spacing w:val="-1"/>
          <w:w w:val="95"/>
          <w:sz w:val="15"/>
        </w:rPr>
        <w:t>of</w:t>
      </w:r>
      <w:r>
        <w:rPr>
          <w:spacing w:val="-4"/>
          <w:w w:val="95"/>
          <w:sz w:val="15"/>
        </w:rPr>
        <w:t> </w:t>
      </w:r>
      <w:r>
        <w:rPr>
          <w:spacing w:val="-1"/>
          <w:w w:val="95"/>
          <w:sz w:val="15"/>
        </w:rPr>
        <w:t>Economics</w:t>
      </w:r>
      <w:r>
        <w:rPr>
          <w:spacing w:val="-5"/>
          <w:w w:val="95"/>
          <w:sz w:val="15"/>
        </w:rPr>
        <w:t> </w:t>
      </w:r>
      <w:r>
        <w:rPr>
          <w:spacing w:val="-1"/>
          <w:w w:val="95"/>
          <w:sz w:val="15"/>
        </w:rPr>
        <w:t>and</w:t>
      </w:r>
      <w:r>
        <w:rPr>
          <w:spacing w:val="-5"/>
          <w:w w:val="95"/>
          <w:sz w:val="15"/>
        </w:rPr>
        <w:t> </w:t>
      </w:r>
      <w:r>
        <w:rPr>
          <w:spacing w:val="-1"/>
          <w:w w:val="95"/>
          <w:sz w:val="15"/>
        </w:rPr>
        <w:t>Statistics,</w:t>
      </w:r>
      <w:r>
        <w:rPr>
          <w:spacing w:val="-6"/>
          <w:w w:val="95"/>
          <w:sz w:val="15"/>
        </w:rPr>
        <w:t> </w:t>
      </w:r>
      <w:r>
        <w:rPr>
          <w:spacing w:val="-1"/>
          <w:w w:val="95"/>
          <w:sz w:val="15"/>
        </w:rPr>
        <w:t>Department</w:t>
      </w:r>
      <w:r>
        <w:rPr>
          <w:spacing w:val="-7"/>
          <w:w w:val="95"/>
          <w:sz w:val="15"/>
        </w:rPr>
        <w:t> </w:t>
      </w:r>
      <w:r>
        <w:rPr>
          <w:spacing w:val="-1"/>
          <w:w w:val="95"/>
          <w:sz w:val="15"/>
        </w:rPr>
        <w:t>of</w:t>
      </w:r>
      <w:r>
        <w:rPr>
          <w:spacing w:val="-4"/>
          <w:w w:val="95"/>
          <w:sz w:val="15"/>
        </w:rPr>
        <w:t> </w:t>
      </w:r>
      <w:r>
        <w:rPr>
          <w:spacing w:val="-1"/>
          <w:w w:val="95"/>
          <w:sz w:val="15"/>
        </w:rPr>
        <w:t>Agriculture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Cooperation,</w:t>
      </w:r>
      <w:r>
        <w:rPr>
          <w:spacing w:val="-8"/>
          <w:w w:val="95"/>
          <w:sz w:val="15"/>
        </w:rPr>
        <w:t> </w:t>
      </w:r>
      <w:r>
        <w:rPr>
          <w:w w:val="95"/>
          <w:sz w:val="15"/>
        </w:rPr>
        <w:t>Ministry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-3"/>
          <w:w w:val="95"/>
          <w:sz w:val="15"/>
        </w:rPr>
        <w:t> </w:t>
      </w:r>
      <w:r>
        <w:rPr>
          <w:w w:val="95"/>
          <w:sz w:val="15"/>
        </w:rPr>
        <w:t>Agriculture,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GOI.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-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Area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in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Million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Hectares,</w:t>
      </w:r>
      <w:r>
        <w:rPr>
          <w:spacing w:val="-7"/>
          <w:w w:val="95"/>
          <w:sz w:val="15"/>
        </w:rPr>
        <w:t> </w:t>
      </w:r>
      <w:r>
        <w:rPr>
          <w:w w:val="95"/>
          <w:sz w:val="15"/>
        </w:rPr>
        <w:t>P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-</w:t>
      </w:r>
      <w:r>
        <w:rPr>
          <w:spacing w:val="1"/>
          <w:w w:val="95"/>
          <w:sz w:val="15"/>
        </w:rPr>
        <w:t> </w:t>
      </w:r>
      <w:r>
        <w:rPr>
          <w:sz w:val="15"/>
        </w:rPr>
        <w:t>Production</w:t>
      </w:r>
      <w:r>
        <w:rPr>
          <w:spacing w:val="1"/>
          <w:sz w:val="15"/>
        </w:rPr>
        <w:t> </w:t>
      </w:r>
      <w:r>
        <w:rPr>
          <w:sz w:val="15"/>
        </w:rPr>
        <w:t>in Million</w:t>
      </w:r>
      <w:r>
        <w:rPr>
          <w:spacing w:val="1"/>
          <w:sz w:val="15"/>
        </w:rPr>
        <w:t> </w:t>
      </w:r>
      <w:r>
        <w:rPr>
          <w:sz w:val="15"/>
        </w:rPr>
        <w:t>Tonnes,</w:t>
      </w:r>
      <w:r>
        <w:rPr>
          <w:spacing w:val="-2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-</w:t>
      </w:r>
      <w:r>
        <w:rPr>
          <w:spacing w:val="2"/>
          <w:sz w:val="15"/>
        </w:rPr>
        <w:t> </w:t>
      </w:r>
      <w:r>
        <w:rPr>
          <w:sz w:val="15"/>
        </w:rPr>
        <w:t>Yield</w:t>
      </w:r>
      <w:r>
        <w:rPr>
          <w:spacing w:val="3"/>
          <w:sz w:val="15"/>
        </w:rPr>
        <w:t> </w:t>
      </w:r>
      <w:r>
        <w:rPr>
          <w:sz w:val="15"/>
        </w:rPr>
        <w:t>in</w:t>
      </w:r>
      <w:r>
        <w:rPr>
          <w:spacing w:val="-1"/>
          <w:sz w:val="15"/>
        </w:rPr>
        <w:t> </w:t>
      </w:r>
      <w:r>
        <w:rPr>
          <w:sz w:val="15"/>
        </w:rPr>
        <w:t>Kg.</w:t>
      </w:r>
      <w:r>
        <w:rPr>
          <w:spacing w:val="-2"/>
          <w:sz w:val="15"/>
        </w:rPr>
        <w:t> </w:t>
      </w:r>
      <w:r>
        <w:rPr>
          <w:sz w:val="15"/>
        </w:rPr>
        <w:t>/Hectare.</w:t>
      </w:r>
    </w:p>
    <w:p>
      <w:pPr>
        <w:spacing w:after="0" w:line="254" w:lineRule="auto"/>
        <w:jc w:val="left"/>
        <w:rPr>
          <w:sz w:val="15"/>
        </w:rPr>
        <w:sectPr>
          <w:type w:val="continuous"/>
          <w:pgSz w:w="11910" w:h="16840"/>
          <w:pgMar w:top="1580" w:bottom="280" w:left="840" w:right="780"/>
        </w:sectPr>
      </w:pPr>
    </w:p>
    <w:p>
      <w:pPr>
        <w:pStyle w:val="BodyText"/>
        <w:spacing w:line="235" w:lineRule="auto" w:before="26"/>
        <w:ind w:left="115" w:right="43"/>
      </w:pPr>
      <w:r>
        <w:rPr>
          <w:w w:val="95"/>
        </w:rPr>
        <w:t>The data in the table 1 indicates that the area under</w:t>
      </w:r>
      <w:r>
        <w:rPr>
          <w:spacing w:val="-53"/>
          <w:w w:val="95"/>
        </w:rPr>
        <w:t> </w:t>
      </w:r>
      <w:r>
        <w:rPr>
          <w:spacing w:val="-1"/>
        </w:rPr>
        <w:t>food</w:t>
      </w:r>
      <w:r>
        <w:rPr>
          <w:spacing w:val="13"/>
        </w:rPr>
        <w:t> </w:t>
      </w:r>
      <w:r>
        <w:rPr>
          <w:spacing w:val="-1"/>
        </w:rPr>
        <w:t>grains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Kharif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gradually</w:t>
      </w:r>
      <w:r>
        <w:rPr>
          <w:spacing w:val="15"/>
        </w:rPr>
        <w:t> </w:t>
      </w:r>
      <w:r>
        <w:rPr/>
        <w:t>decreased</w:t>
      </w:r>
      <w:r>
        <w:rPr>
          <w:spacing w:val="10"/>
        </w:rPr>
        <w:t> </w:t>
      </w:r>
      <w:r>
        <w:rPr/>
        <w:t>from</w:t>
      </w:r>
    </w:p>
    <w:p>
      <w:pPr>
        <w:pStyle w:val="BodyText"/>
        <w:spacing w:line="235" w:lineRule="auto"/>
        <w:ind w:left="115" w:right="38"/>
      </w:pPr>
      <w:r>
        <w:rPr/>
        <w:t>75.22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hectares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2000-01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69.49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2009-10, except in 2003-04.</w:t>
      </w:r>
      <w:r>
        <w:rPr>
          <w:spacing w:val="1"/>
        </w:rPr>
        <w:t> </w:t>
      </w:r>
      <w:r>
        <w:rPr/>
        <w:t>In 2000-01 the area</w:t>
      </w:r>
      <w:r>
        <w:rPr>
          <w:spacing w:val="-56"/>
        </w:rPr>
        <w:t> </w:t>
      </w:r>
      <w:r>
        <w:rPr/>
        <w:t>under food grains during Kharif is 75.22 million</w:t>
      </w:r>
      <w:r>
        <w:rPr>
          <w:spacing w:val="1"/>
        </w:rPr>
        <w:t> </w:t>
      </w:r>
      <w:r>
        <w:rPr>
          <w:w w:val="95"/>
        </w:rPr>
        <w:t>hectares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it</w:t>
      </w:r>
      <w:r>
        <w:rPr>
          <w:spacing w:val="-2"/>
          <w:w w:val="95"/>
        </w:rPr>
        <w:t> </w:t>
      </w:r>
      <w:r>
        <w:rPr>
          <w:w w:val="95"/>
        </w:rPr>
        <w:t>declined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69.49</w:t>
      </w:r>
      <w:r>
        <w:rPr>
          <w:spacing w:val="-4"/>
          <w:w w:val="95"/>
        </w:rPr>
        <w:t> </w:t>
      </w:r>
      <w:r>
        <w:rPr>
          <w:w w:val="95"/>
        </w:rPr>
        <w:t>million</w:t>
      </w:r>
      <w:r>
        <w:rPr>
          <w:spacing w:val="-3"/>
          <w:w w:val="95"/>
        </w:rPr>
        <w:t> </w:t>
      </w:r>
      <w:r>
        <w:rPr>
          <w:w w:val="95"/>
        </w:rPr>
        <w:t>hectares</w:t>
      </w:r>
      <w:r>
        <w:rPr>
          <w:spacing w:val="-2"/>
          <w:w w:val="95"/>
        </w:rPr>
        <w:t> </w:t>
      </w:r>
      <w:r>
        <w:rPr>
          <w:w w:val="95"/>
        </w:rPr>
        <w:t>by</w:t>
      </w:r>
      <w:r>
        <w:rPr>
          <w:spacing w:val="-53"/>
          <w:w w:val="95"/>
        </w:rPr>
        <w:t> </w:t>
      </w:r>
      <w:r>
        <w:rPr/>
        <w:t>2009-10.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 case</w:t>
      </w:r>
      <w:r>
        <w:rPr>
          <w:spacing w:val="1"/>
        </w:rPr>
        <w:t> </w:t>
      </w:r>
      <w:r>
        <w:rPr/>
        <w:t>of Rabi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>
          <w:w w:val="95"/>
        </w:rPr>
        <w:t>increase in the area of food grains except 2004-05.</w:t>
      </w:r>
      <w:r>
        <w:rPr>
          <w:spacing w:val="1"/>
          <w:w w:val="95"/>
        </w:rPr>
        <w:t> </w:t>
      </w:r>
      <w:r>
        <w:rPr/>
        <w:t>The area under food grains in 2000-01 is 45.83</w:t>
      </w:r>
      <w:r>
        <w:rPr>
          <w:spacing w:val="1"/>
        </w:rPr>
        <w:t> </w:t>
      </w:r>
      <w:r>
        <w:rPr>
          <w:w w:val="95"/>
        </w:rPr>
        <w:t>million hectares and it increased to 51.84 million</w:t>
      </w:r>
      <w:r>
        <w:rPr>
          <w:spacing w:val="1"/>
          <w:w w:val="95"/>
        </w:rPr>
        <w:t> </w:t>
      </w:r>
      <w:r>
        <w:rPr>
          <w:w w:val="90"/>
        </w:rPr>
        <w:t>hectares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2009-10. This</w:t>
      </w:r>
      <w:r>
        <w:rPr>
          <w:spacing w:val="46"/>
        </w:rPr>
        <w:t> </w:t>
      </w:r>
      <w:r>
        <w:rPr>
          <w:w w:val="90"/>
        </w:rPr>
        <w:t>resulted minor fluctuations</w:t>
      </w:r>
      <w:r>
        <w:rPr>
          <w:spacing w:val="-50"/>
          <w:w w:val="90"/>
        </w:rPr>
        <w:t> </w:t>
      </w:r>
      <w:r>
        <w:rPr/>
        <w:t>in the total area under food grains. With regard to</w:t>
      </w:r>
      <w:r>
        <w:rPr>
          <w:spacing w:val="-56"/>
        </w:rPr>
        <w:t> </w:t>
      </w:r>
      <w:r>
        <w:rPr>
          <w:spacing w:val="-1"/>
          <w:w w:val="95"/>
        </w:rPr>
        <w:t>production in Kharif season </w:t>
      </w:r>
      <w:r>
        <w:rPr>
          <w:w w:val="95"/>
        </w:rPr>
        <w:t>has more production is</w:t>
      </w:r>
      <w:r>
        <w:rPr>
          <w:spacing w:val="1"/>
          <w:w w:val="95"/>
        </w:rPr>
        <w:t> </w:t>
      </w:r>
      <w:r>
        <w:rPr>
          <w:w w:val="95"/>
        </w:rPr>
        <w:t>registered during 2000-01 to 2008-09. But in 2009-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10 the Rabi season registered </w:t>
      </w:r>
      <w:r>
        <w:rPr>
          <w:w w:val="95"/>
        </w:rPr>
        <w:t>more production than</w:t>
      </w:r>
      <w:r>
        <w:rPr>
          <w:spacing w:val="-53"/>
          <w:w w:val="95"/>
        </w:rPr>
        <w:t> </w:t>
      </w:r>
      <w:r>
        <w:rPr/>
        <w:t>the</w:t>
      </w:r>
      <w:r>
        <w:rPr>
          <w:spacing w:val="-1"/>
        </w:rPr>
        <w:t> </w:t>
      </w:r>
      <w:r>
        <w:rPr/>
        <w:t>Kharif</w:t>
      </w:r>
      <w:r>
        <w:rPr>
          <w:spacing w:val="-2"/>
        </w:rPr>
        <w:t> </w:t>
      </w:r>
      <w:r>
        <w:rPr/>
        <w:t>season.</w:t>
      </w:r>
    </w:p>
    <w:p>
      <w:pPr>
        <w:spacing w:line="235" w:lineRule="auto" w:before="49"/>
        <w:ind w:left="420" w:right="408" w:firstLine="0"/>
        <w:jc w:val="center"/>
        <w:rPr>
          <w:sz w:val="19"/>
        </w:rPr>
      </w:pPr>
      <w:r>
        <w:rPr>
          <w:rFonts w:ascii="Trebuchet MS"/>
          <w:b/>
          <w:w w:val="90"/>
          <w:sz w:val="19"/>
        </w:rPr>
        <w:t>Table</w:t>
      </w:r>
      <w:r>
        <w:rPr>
          <w:rFonts w:ascii="Trebuchet MS"/>
          <w:b/>
          <w:spacing w:val="11"/>
          <w:w w:val="90"/>
          <w:sz w:val="19"/>
        </w:rPr>
        <w:t> </w:t>
      </w:r>
      <w:r>
        <w:rPr>
          <w:rFonts w:ascii="Trebuchet MS"/>
          <w:b/>
          <w:w w:val="90"/>
          <w:sz w:val="19"/>
        </w:rPr>
        <w:t>2</w:t>
      </w:r>
      <w:r>
        <w:rPr>
          <w:rFonts w:ascii="Trebuchet MS"/>
          <w:b/>
          <w:spacing w:val="12"/>
          <w:w w:val="90"/>
          <w:sz w:val="19"/>
        </w:rPr>
        <w:t> </w:t>
      </w:r>
      <w:r>
        <w:rPr>
          <w:w w:val="90"/>
          <w:sz w:val="19"/>
        </w:rPr>
        <w:t>All-India</w:t>
      </w:r>
      <w:r>
        <w:rPr>
          <w:spacing w:val="19"/>
          <w:w w:val="90"/>
          <w:sz w:val="19"/>
        </w:rPr>
        <w:t> </w:t>
      </w:r>
      <w:r>
        <w:rPr>
          <w:w w:val="90"/>
          <w:sz w:val="19"/>
        </w:rPr>
        <w:t>Area,</w:t>
      </w:r>
      <w:r>
        <w:rPr>
          <w:spacing w:val="18"/>
          <w:w w:val="90"/>
          <w:sz w:val="19"/>
        </w:rPr>
        <w:t> </w:t>
      </w:r>
      <w:r>
        <w:rPr>
          <w:w w:val="90"/>
          <w:sz w:val="19"/>
        </w:rPr>
        <w:t>Production</w:t>
      </w:r>
      <w:r>
        <w:rPr>
          <w:spacing w:val="17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17"/>
          <w:w w:val="90"/>
          <w:sz w:val="19"/>
        </w:rPr>
        <w:t> </w:t>
      </w:r>
      <w:r>
        <w:rPr>
          <w:w w:val="90"/>
          <w:sz w:val="19"/>
        </w:rPr>
        <w:t>Yield</w:t>
      </w:r>
      <w:r>
        <w:rPr>
          <w:spacing w:val="19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19"/>
          <w:w w:val="90"/>
          <w:sz w:val="19"/>
        </w:rPr>
        <w:t> </w:t>
      </w:r>
      <w:r>
        <w:rPr>
          <w:w w:val="90"/>
          <w:sz w:val="19"/>
        </w:rPr>
        <w:t>Total</w:t>
      </w:r>
      <w:r>
        <w:rPr>
          <w:spacing w:val="-42"/>
          <w:w w:val="90"/>
          <w:sz w:val="19"/>
        </w:rPr>
        <w:t> </w:t>
      </w:r>
      <w:r>
        <w:rPr>
          <w:w w:val="90"/>
          <w:sz w:val="19"/>
        </w:rPr>
        <w:t>Pulses.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Area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-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Million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Hectares,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Production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-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Million</w:t>
      </w:r>
      <w:r>
        <w:rPr>
          <w:spacing w:val="1"/>
          <w:w w:val="90"/>
          <w:sz w:val="19"/>
        </w:rPr>
        <w:t> </w:t>
      </w:r>
      <w:r>
        <w:rPr>
          <w:spacing w:val="1"/>
          <w:w w:val="73"/>
          <w:sz w:val="19"/>
        </w:rPr>
        <w:t>T</w:t>
      </w:r>
      <w:r>
        <w:rPr>
          <w:w w:val="86"/>
          <w:sz w:val="19"/>
        </w:rPr>
        <w:t>o</w:t>
      </w:r>
      <w:r>
        <w:rPr>
          <w:spacing w:val="-2"/>
          <w:w w:val="86"/>
          <w:sz w:val="19"/>
        </w:rPr>
        <w:t>n</w:t>
      </w:r>
      <w:r>
        <w:rPr>
          <w:w w:val="80"/>
          <w:sz w:val="19"/>
        </w:rPr>
        <w:t>ne</w:t>
      </w:r>
      <w:r>
        <w:rPr>
          <w:spacing w:val="3"/>
          <w:w w:val="80"/>
          <w:sz w:val="19"/>
        </w:rPr>
        <w:t>s</w:t>
      </w:r>
      <w:r>
        <w:rPr>
          <w:w w:val="80"/>
          <w:sz w:val="19"/>
        </w:rPr>
        <w:t>,</w:t>
      </w:r>
      <w:r>
        <w:rPr>
          <w:spacing w:val="3"/>
          <w:sz w:val="19"/>
        </w:rPr>
        <w:t> </w:t>
      </w:r>
      <w:r>
        <w:rPr>
          <w:spacing w:val="-2"/>
          <w:w w:val="84"/>
          <w:sz w:val="19"/>
        </w:rPr>
        <w:t>Y</w:t>
      </w:r>
      <w:r>
        <w:rPr>
          <w:spacing w:val="-1"/>
          <w:w w:val="93"/>
          <w:sz w:val="19"/>
        </w:rPr>
        <w:t>i</w:t>
      </w:r>
      <w:r>
        <w:rPr>
          <w:spacing w:val="2"/>
          <w:w w:val="93"/>
          <w:sz w:val="19"/>
        </w:rPr>
        <w:t>e</w:t>
      </w:r>
      <w:r>
        <w:rPr>
          <w:spacing w:val="-2"/>
          <w:w w:val="98"/>
          <w:sz w:val="19"/>
        </w:rPr>
        <w:t>l</w:t>
      </w:r>
      <w:r>
        <w:rPr>
          <w:w w:val="101"/>
          <w:sz w:val="19"/>
        </w:rPr>
        <w:t>d</w:t>
      </w:r>
      <w:r>
        <w:rPr>
          <w:spacing w:val="3"/>
          <w:sz w:val="19"/>
        </w:rPr>
        <w:t> </w:t>
      </w:r>
      <w:r>
        <w:rPr>
          <w:w w:val="102"/>
          <w:sz w:val="19"/>
        </w:rPr>
        <w:t>-</w:t>
      </w:r>
      <w:r>
        <w:rPr>
          <w:spacing w:val="4"/>
          <w:sz w:val="19"/>
        </w:rPr>
        <w:t> </w:t>
      </w:r>
      <w:r>
        <w:rPr>
          <w:w w:val="92"/>
          <w:sz w:val="19"/>
        </w:rPr>
        <w:t>K</w:t>
      </w:r>
      <w:r>
        <w:rPr>
          <w:spacing w:val="2"/>
          <w:w w:val="92"/>
          <w:sz w:val="19"/>
        </w:rPr>
        <w:t>g</w:t>
      </w:r>
      <w:r>
        <w:rPr>
          <w:spacing w:val="-2"/>
          <w:w w:val="80"/>
          <w:sz w:val="19"/>
        </w:rPr>
        <w:t>.</w:t>
      </w:r>
      <w:r>
        <w:rPr>
          <w:spacing w:val="1"/>
          <w:w w:val="183"/>
          <w:sz w:val="19"/>
        </w:rPr>
        <w:t>/</w:t>
      </w:r>
      <w:r>
        <w:rPr>
          <w:w w:val="85"/>
          <w:sz w:val="19"/>
        </w:rPr>
        <w:t>He</w:t>
      </w:r>
      <w:r>
        <w:rPr>
          <w:spacing w:val="1"/>
          <w:w w:val="85"/>
          <w:sz w:val="19"/>
        </w:rPr>
        <w:t>c</w:t>
      </w:r>
      <w:r>
        <w:rPr>
          <w:w w:val="100"/>
          <w:sz w:val="19"/>
        </w:rPr>
        <w:t>t</w:t>
      </w:r>
      <w:r>
        <w:rPr>
          <w:spacing w:val="1"/>
          <w:w w:val="100"/>
          <w:sz w:val="19"/>
        </w:rPr>
        <w:t>a</w:t>
      </w:r>
      <w:r>
        <w:rPr>
          <w:w w:val="95"/>
          <w:sz w:val="19"/>
        </w:rPr>
        <w:t>re</w:t>
      </w:r>
    </w:p>
    <w:p>
      <w:pPr>
        <w:pStyle w:val="BodyText"/>
        <w:jc w:val="left"/>
        <w:rPr>
          <w:sz w:val="7"/>
        </w:rPr>
      </w:pPr>
    </w:p>
    <w:p>
      <w:pPr>
        <w:pStyle w:val="BodyText"/>
        <w:spacing w:line="20" w:lineRule="exact"/>
        <w:ind w:left="192"/>
        <w:jc w:val="left"/>
        <w:rPr>
          <w:sz w:val="2"/>
        </w:rPr>
      </w:pPr>
      <w:r>
        <w:rPr>
          <w:sz w:val="2"/>
        </w:rPr>
        <w:pict>
          <v:group style="width:228.25pt;height:.4pt;mso-position-horizontal-relative:char;mso-position-vertical-relative:line" coordorigin="0,0" coordsize="4565,8">
            <v:rect style="position:absolute;left:0;top:0;width:456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92" w:right="0" w:firstLine="0"/>
        <w:jc w:val="both"/>
        <w:rPr>
          <w:rFonts w:ascii="Trebuchet MS"/>
          <w:b/>
          <w:sz w:val="15"/>
        </w:rPr>
      </w:pPr>
      <w:r>
        <w:rPr/>
        <w:pict>
          <v:shape style="position:absolute;margin-left:228.349152pt;margin-top:8.538255pt;width:51.5pt;height:8.550pt;mso-position-horizontal-relative:page;mso-position-vertical-relative:paragraph;z-index:-16207360" type="#_x0000_t202" filled="false" stroked="false">
            <v:textbox inset="0,0,0,0">
              <w:txbxContent>
                <w:p>
                  <w:pPr>
                    <w:tabs>
                      <w:tab w:pos="1029" w:val="left" w:leader="none"/>
                    </w:tabs>
                    <w:spacing w:line="167" w:lineRule="exact" w:before="0"/>
                    <w:ind w:left="0" w:right="0" w:firstLine="0"/>
                    <w:jc w:val="left"/>
                    <w:rPr>
                      <w:rFonts w:ascii="Trebuchet MS"/>
                      <w:b/>
                      <w:sz w:val="15"/>
                    </w:rPr>
                  </w:pPr>
                  <w:r>
                    <w:rPr>
                      <w:rFonts w:ascii="Trebuchet MS"/>
                      <w:b/>
                      <w:w w:val="90"/>
                      <w:sz w:val="15"/>
                      <w:u w:val="single"/>
                    </w:rPr>
                    <w:t>Irrigation</w:t>
                  </w:r>
                  <w:r>
                    <w:rPr>
                      <w:rFonts w:ascii="Trebuchet MS"/>
                      <w:b/>
                      <w:spacing w:val="-1"/>
                      <w:w w:val="90"/>
                      <w:sz w:val="15"/>
                      <w:u w:val="single"/>
                    </w:rPr>
                    <w:t> </w:t>
                  </w:r>
                  <w:r>
                    <w:rPr>
                      <w:rFonts w:ascii="Trebuchet MS"/>
                      <w:b/>
                      <w:w w:val="90"/>
                      <w:sz w:val="15"/>
                      <w:u w:val="single"/>
                    </w:rPr>
                    <w:t>(%)</w:t>
                  </w:r>
                  <w:r>
                    <w:rPr>
                      <w:rFonts w:ascii="Trebuchet MS"/>
                      <w:b/>
                      <w:sz w:val="15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w w:val="104"/>
          <w:position w:val="-7"/>
          <w:sz w:val="15"/>
          <w:u w:val="single"/>
        </w:rPr>
        <w:t> </w:t>
      </w:r>
      <w:r>
        <w:rPr>
          <w:rFonts w:ascii="Times New Roman"/>
          <w:b/>
          <w:position w:val="-7"/>
          <w:sz w:val="15"/>
          <w:u w:val="single"/>
        </w:rPr>
        <w:t>    </w:t>
      </w:r>
      <w:r>
        <w:rPr>
          <w:rFonts w:ascii="Times New Roman"/>
          <w:b/>
          <w:spacing w:val="-4"/>
          <w:position w:val="-7"/>
          <w:sz w:val="15"/>
          <w:u w:val="single"/>
        </w:rPr>
        <w:t> </w:t>
      </w:r>
      <w:r>
        <w:rPr>
          <w:rFonts w:ascii="Trebuchet MS"/>
          <w:b/>
          <w:w w:val="95"/>
          <w:sz w:val="15"/>
        </w:rPr>
        <w:t>Year</w:t>
      </w:r>
      <w:r>
        <w:rPr>
          <w:rFonts w:ascii="Trebuchet MS"/>
          <w:b/>
          <w:spacing w:val="80"/>
          <w:sz w:val="15"/>
        </w:rPr>
        <w:t> </w:t>
      </w:r>
      <w:r>
        <w:rPr>
          <w:rFonts w:ascii="Trebuchet MS"/>
          <w:b/>
          <w:spacing w:val="82"/>
          <w:sz w:val="15"/>
        </w:rPr>
        <w:t> </w:t>
      </w:r>
      <w:r>
        <w:rPr>
          <w:rFonts w:ascii="Trebuchet MS"/>
          <w:b/>
          <w:w w:val="95"/>
          <w:sz w:val="15"/>
        </w:rPr>
        <w:t>Area</w:t>
      </w:r>
      <w:r>
        <w:rPr>
          <w:rFonts w:ascii="Trebuchet MS"/>
          <w:b/>
          <w:spacing w:val="104"/>
          <w:sz w:val="15"/>
        </w:rPr>
        <w:t> </w:t>
      </w:r>
      <w:r>
        <w:rPr>
          <w:rFonts w:ascii="Trebuchet MS"/>
          <w:b/>
          <w:w w:val="95"/>
          <w:sz w:val="15"/>
        </w:rPr>
        <w:t>Production</w:t>
      </w:r>
      <w:r>
        <w:rPr>
          <w:rFonts w:ascii="Trebuchet MS"/>
          <w:b/>
          <w:spacing w:val="44"/>
          <w:sz w:val="15"/>
        </w:rPr>
        <w:t> </w:t>
      </w:r>
      <w:r>
        <w:rPr>
          <w:rFonts w:ascii="Trebuchet MS"/>
          <w:b/>
          <w:spacing w:val="44"/>
          <w:sz w:val="15"/>
        </w:rPr>
        <w:t> </w:t>
      </w:r>
      <w:r>
        <w:rPr>
          <w:rFonts w:ascii="Trebuchet MS"/>
          <w:b/>
          <w:w w:val="95"/>
          <w:sz w:val="15"/>
        </w:rPr>
        <w:t>Yield</w:t>
      </w:r>
      <w:r>
        <w:rPr>
          <w:rFonts w:ascii="Trebuchet MS"/>
          <w:b/>
          <w:spacing w:val="109"/>
          <w:sz w:val="15"/>
        </w:rPr>
        <w:t> </w:t>
      </w:r>
      <w:r>
        <w:rPr>
          <w:rFonts w:ascii="Trebuchet MS"/>
          <w:b/>
          <w:w w:val="95"/>
          <w:sz w:val="15"/>
        </w:rPr>
        <w:t>Growth%</w:t>
      </w:r>
      <w:r>
        <w:rPr>
          <w:rFonts w:ascii="Trebuchet MS"/>
          <w:b/>
          <w:spacing w:val="50"/>
          <w:sz w:val="15"/>
        </w:rPr>
        <w:t>  </w:t>
      </w:r>
      <w:r>
        <w:rPr>
          <w:rFonts w:ascii="Trebuchet MS"/>
          <w:b/>
          <w:spacing w:val="50"/>
          <w:sz w:val="15"/>
        </w:rPr>
        <w:t> </w:t>
      </w:r>
      <w:r>
        <w:rPr>
          <w:rFonts w:ascii="Trebuchet MS"/>
          <w:b/>
          <w:w w:val="95"/>
          <w:position w:val="8"/>
          <w:sz w:val="15"/>
        </w:rPr>
        <w:t>Area</w:t>
      </w:r>
      <w:r>
        <w:rPr>
          <w:rFonts w:ascii="Trebuchet MS"/>
          <w:b/>
          <w:spacing w:val="-6"/>
          <w:w w:val="95"/>
          <w:position w:val="8"/>
          <w:sz w:val="15"/>
        </w:rPr>
        <w:t> </w:t>
      </w:r>
      <w:r>
        <w:rPr>
          <w:rFonts w:ascii="Trebuchet MS"/>
          <w:b/>
          <w:w w:val="95"/>
          <w:position w:val="8"/>
          <w:sz w:val="15"/>
        </w:rPr>
        <w:t>Under</w:t>
      </w:r>
    </w:p>
    <w:p>
      <w:pPr>
        <w:pStyle w:val="BodyText"/>
        <w:spacing w:before="2"/>
        <w:jc w:val="left"/>
        <w:rPr>
          <w:rFonts w:ascii="Trebuchet MS"/>
          <w:b/>
          <w:sz w:val="7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692"/>
        <w:gridCol w:w="574"/>
        <w:gridCol w:w="902"/>
        <w:gridCol w:w="644"/>
      </w:tblGrid>
      <w:tr>
        <w:trPr>
          <w:trHeight w:val="170" w:hRule="atLeast"/>
        </w:trPr>
        <w:tc>
          <w:tcPr>
            <w:tcW w:w="1292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2000-01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20.35</w:t>
            </w:r>
          </w:p>
        </w:tc>
        <w:tc>
          <w:tcPr>
            <w:tcW w:w="692" w:type="dxa"/>
          </w:tcPr>
          <w:p>
            <w:pPr>
              <w:pStyle w:val="TableParagraph"/>
              <w:spacing w:line="150" w:lineRule="exact"/>
              <w:ind w:left="133"/>
              <w:rPr>
                <w:sz w:val="15"/>
              </w:rPr>
            </w:pPr>
            <w:r>
              <w:rPr>
                <w:sz w:val="15"/>
              </w:rPr>
              <w:t>11.08</w:t>
            </w:r>
          </w:p>
        </w:tc>
        <w:tc>
          <w:tcPr>
            <w:tcW w:w="574" w:type="dxa"/>
          </w:tcPr>
          <w:p>
            <w:pPr>
              <w:pStyle w:val="TableParagraph"/>
              <w:spacing w:line="150" w:lineRule="exact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544</w:t>
            </w:r>
          </w:p>
        </w:tc>
        <w:tc>
          <w:tcPr>
            <w:tcW w:w="902" w:type="dxa"/>
          </w:tcPr>
          <w:p>
            <w:pPr>
              <w:pStyle w:val="TableParagraph"/>
              <w:spacing w:line="150" w:lineRule="exact"/>
              <w:ind w:right="17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spacing w:line="150" w:lineRule="exact"/>
              <w:ind w:left="302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</w:tr>
      <w:tr>
        <w:trPr>
          <w:trHeight w:val="169" w:hRule="atLeast"/>
        </w:trPr>
        <w:tc>
          <w:tcPr>
            <w:tcW w:w="1292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2001-02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22.01</w:t>
            </w:r>
          </w:p>
        </w:tc>
        <w:tc>
          <w:tcPr>
            <w:tcW w:w="692" w:type="dxa"/>
          </w:tcPr>
          <w:p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13.37</w:t>
            </w:r>
          </w:p>
        </w:tc>
        <w:tc>
          <w:tcPr>
            <w:tcW w:w="574" w:type="dxa"/>
          </w:tcPr>
          <w:p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607</w:t>
            </w:r>
          </w:p>
        </w:tc>
        <w:tc>
          <w:tcPr>
            <w:tcW w:w="902" w:type="dxa"/>
          </w:tcPr>
          <w:p>
            <w:pPr>
              <w:pStyle w:val="TableParagraph"/>
              <w:ind w:left="116" w:right="286"/>
              <w:jc w:val="center"/>
              <w:rPr>
                <w:sz w:val="15"/>
              </w:rPr>
            </w:pPr>
            <w:r>
              <w:rPr>
                <w:sz w:val="15"/>
              </w:rPr>
              <w:t>111.58</w:t>
            </w:r>
          </w:p>
        </w:tc>
        <w:tc>
          <w:tcPr>
            <w:tcW w:w="64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13.3</w:t>
            </w:r>
          </w:p>
        </w:tc>
      </w:tr>
      <w:tr>
        <w:trPr>
          <w:trHeight w:val="169" w:hRule="atLeast"/>
        </w:trPr>
        <w:tc>
          <w:tcPr>
            <w:tcW w:w="1292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2002-03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20.50</w:t>
            </w:r>
          </w:p>
        </w:tc>
        <w:tc>
          <w:tcPr>
            <w:tcW w:w="692" w:type="dxa"/>
          </w:tcPr>
          <w:p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11.13</w:t>
            </w:r>
          </w:p>
        </w:tc>
        <w:tc>
          <w:tcPr>
            <w:tcW w:w="574" w:type="dxa"/>
          </w:tcPr>
          <w:p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543</w:t>
            </w:r>
          </w:p>
        </w:tc>
        <w:tc>
          <w:tcPr>
            <w:tcW w:w="902" w:type="dxa"/>
          </w:tcPr>
          <w:p>
            <w:pPr>
              <w:pStyle w:val="TableParagraph"/>
              <w:ind w:left="113" w:right="286"/>
              <w:jc w:val="center"/>
              <w:rPr>
                <w:sz w:val="15"/>
              </w:rPr>
            </w:pPr>
            <w:r>
              <w:rPr>
                <w:sz w:val="15"/>
              </w:rPr>
              <w:t>89.46</w:t>
            </w:r>
          </w:p>
        </w:tc>
        <w:tc>
          <w:tcPr>
            <w:tcW w:w="64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14.4</w:t>
            </w:r>
          </w:p>
        </w:tc>
      </w:tr>
      <w:tr>
        <w:trPr>
          <w:trHeight w:val="169" w:hRule="atLeast"/>
        </w:trPr>
        <w:tc>
          <w:tcPr>
            <w:tcW w:w="1292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2003-04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23.46</w:t>
            </w:r>
          </w:p>
        </w:tc>
        <w:tc>
          <w:tcPr>
            <w:tcW w:w="692" w:type="dxa"/>
          </w:tcPr>
          <w:p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14.91</w:t>
            </w:r>
          </w:p>
        </w:tc>
        <w:tc>
          <w:tcPr>
            <w:tcW w:w="574" w:type="dxa"/>
          </w:tcPr>
          <w:p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635</w:t>
            </w:r>
          </w:p>
        </w:tc>
        <w:tc>
          <w:tcPr>
            <w:tcW w:w="902" w:type="dxa"/>
          </w:tcPr>
          <w:p>
            <w:pPr>
              <w:pStyle w:val="TableParagraph"/>
              <w:ind w:left="116" w:right="286"/>
              <w:jc w:val="center"/>
              <w:rPr>
                <w:sz w:val="15"/>
              </w:rPr>
            </w:pPr>
            <w:r>
              <w:rPr>
                <w:sz w:val="15"/>
              </w:rPr>
              <w:t>116.94</w:t>
            </w:r>
          </w:p>
        </w:tc>
        <w:tc>
          <w:tcPr>
            <w:tcW w:w="64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13.6</w:t>
            </w:r>
          </w:p>
        </w:tc>
      </w:tr>
      <w:tr>
        <w:trPr>
          <w:trHeight w:val="169" w:hRule="atLeast"/>
        </w:trPr>
        <w:tc>
          <w:tcPr>
            <w:tcW w:w="1292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2004-05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22.76</w:t>
            </w:r>
          </w:p>
        </w:tc>
        <w:tc>
          <w:tcPr>
            <w:tcW w:w="692" w:type="dxa"/>
          </w:tcPr>
          <w:p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13.13</w:t>
            </w:r>
          </w:p>
        </w:tc>
        <w:tc>
          <w:tcPr>
            <w:tcW w:w="574" w:type="dxa"/>
          </w:tcPr>
          <w:p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577</w:t>
            </w:r>
          </w:p>
        </w:tc>
        <w:tc>
          <w:tcPr>
            <w:tcW w:w="902" w:type="dxa"/>
          </w:tcPr>
          <w:p>
            <w:pPr>
              <w:pStyle w:val="TableParagraph"/>
              <w:ind w:left="113" w:right="286"/>
              <w:jc w:val="center"/>
              <w:rPr>
                <w:sz w:val="15"/>
              </w:rPr>
            </w:pPr>
            <w:r>
              <w:rPr>
                <w:sz w:val="15"/>
              </w:rPr>
              <w:t>90.87</w:t>
            </w:r>
          </w:p>
        </w:tc>
        <w:tc>
          <w:tcPr>
            <w:tcW w:w="64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13.9</w:t>
            </w:r>
          </w:p>
        </w:tc>
      </w:tr>
      <w:tr>
        <w:trPr>
          <w:trHeight w:val="169" w:hRule="atLeast"/>
        </w:trPr>
        <w:tc>
          <w:tcPr>
            <w:tcW w:w="1292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2005-06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22.39</w:t>
            </w:r>
          </w:p>
        </w:tc>
        <w:tc>
          <w:tcPr>
            <w:tcW w:w="692" w:type="dxa"/>
          </w:tcPr>
          <w:p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13.39</w:t>
            </w:r>
          </w:p>
        </w:tc>
        <w:tc>
          <w:tcPr>
            <w:tcW w:w="574" w:type="dxa"/>
          </w:tcPr>
          <w:p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598</w:t>
            </w:r>
          </w:p>
        </w:tc>
        <w:tc>
          <w:tcPr>
            <w:tcW w:w="902" w:type="dxa"/>
          </w:tcPr>
          <w:p>
            <w:pPr>
              <w:pStyle w:val="TableParagraph"/>
              <w:ind w:left="116" w:right="286"/>
              <w:jc w:val="center"/>
              <w:rPr>
                <w:sz w:val="15"/>
              </w:rPr>
            </w:pPr>
            <w:r>
              <w:rPr>
                <w:sz w:val="15"/>
              </w:rPr>
              <w:t>103.64</w:t>
            </w:r>
          </w:p>
        </w:tc>
        <w:tc>
          <w:tcPr>
            <w:tcW w:w="64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15.0</w:t>
            </w:r>
          </w:p>
        </w:tc>
      </w:tr>
      <w:tr>
        <w:trPr>
          <w:trHeight w:val="169" w:hRule="atLeast"/>
        </w:trPr>
        <w:tc>
          <w:tcPr>
            <w:tcW w:w="1292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2006-07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23.19</w:t>
            </w:r>
          </w:p>
        </w:tc>
        <w:tc>
          <w:tcPr>
            <w:tcW w:w="692" w:type="dxa"/>
          </w:tcPr>
          <w:p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14.20</w:t>
            </w:r>
          </w:p>
        </w:tc>
        <w:tc>
          <w:tcPr>
            <w:tcW w:w="574" w:type="dxa"/>
          </w:tcPr>
          <w:p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612</w:t>
            </w:r>
          </w:p>
        </w:tc>
        <w:tc>
          <w:tcPr>
            <w:tcW w:w="902" w:type="dxa"/>
          </w:tcPr>
          <w:p>
            <w:pPr>
              <w:pStyle w:val="TableParagraph"/>
              <w:ind w:left="116" w:right="286"/>
              <w:jc w:val="center"/>
              <w:rPr>
                <w:sz w:val="15"/>
              </w:rPr>
            </w:pPr>
            <w:r>
              <w:rPr>
                <w:sz w:val="15"/>
              </w:rPr>
              <w:t>102.34</w:t>
            </w:r>
          </w:p>
        </w:tc>
        <w:tc>
          <w:tcPr>
            <w:tcW w:w="64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15.4</w:t>
            </w:r>
          </w:p>
        </w:tc>
      </w:tr>
      <w:tr>
        <w:trPr>
          <w:trHeight w:val="170" w:hRule="atLeast"/>
        </w:trPr>
        <w:tc>
          <w:tcPr>
            <w:tcW w:w="1292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2007-08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23.63</w:t>
            </w:r>
          </w:p>
        </w:tc>
        <w:tc>
          <w:tcPr>
            <w:tcW w:w="692" w:type="dxa"/>
          </w:tcPr>
          <w:p>
            <w:pPr>
              <w:pStyle w:val="TableParagraph"/>
              <w:spacing w:line="150" w:lineRule="exact"/>
              <w:ind w:left="133"/>
              <w:rPr>
                <w:sz w:val="15"/>
              </w:rPr>
            </w:pPr>
            <w:r>
              <w:rPr>
                <w:sz w:val="15"/>
              </w:rPr>
              <w:t>14.76</w:t>
            </w:r>
          </w:p>
        </w:tc>
        <w:tc>
          <w:tcPr>
            <w:tcW w:w="574" w:type="dxa"/>
          </w:tcPr>
          <w:p>
            <w:pPr>
              <w:pStyle w:val="TableParagraph"/>
              <w:spacing w:line="150" w:lineRule="exact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625</w:t>
            </w:r>
          </w:p>
        </w:tc>
        <w:tc>
          <w:tcPr>
            <w:tcW w:w="902" w:type="dxa"/>
          </w:tcPr>
          <w:p>
            <w:pPr>
              <w:pStyle w:val="TableParagraph"/>
              <w:spacing w:line="150" w:lineRule="exact"/>
              <w:ind w:left="116" w:right="286"/>
              <w:jc w:val="center"/>
              <w:rPr>
                <w:sz w:val="15"/>
              </w:rPr>
            </w:pPr>
            <w:r>
              <w:rPr>
                <w:sz w:val="15"/>
              </w:rPr>
              <w:t>102.12</w:t>
            </w:r>
          </w:p>
        </w:tc>
        <w:tc>
          <w:tcPr>
            <w:tcW w:w="644" w:type="dxa"/>
          </w:tcPr>
          <w:p>
            <w:pPr>
              <w:pStyle w:val="TableParagraph"/>
              <w:spacing w:line="150" w:lineRule="exact"/>
              <w:ind w:left="302"/>
              <w:rPr>
                <w:sz w:val="15"/>
              </w:rPr>
            </w:pPr>
            <w:r>
              <w:rPr>
                <w:sz w:val="15"/>
              </w:rPr>
              <w:t>16.2</w:t>
            </w:r>
          </w:p>
        </w:tc>
      </w:tr>
      <w:tr>
        <w:trPr>
          <w:trHeight w:val="170" w:hRule="atLeast"/>
        </w:trPr>
        <w:tc>
          <w:tcPr>
            <w:tcW w:w="1292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2008-09  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22.09</w:t>
            </w:r>
          </w:p>
        </w:tc>
        <w:tc>
          <w:tcPr>
            <w:tcW w:w="692" w:type="dxa"/>
          </w:tcPr>
          <w:p>
            <w:pPr>
              <w:pStyle w:val="TableParagraph"/>
              <w:spacing w:line="150" w:lineRule="exact"/>
              <w:ind w:left="133"/>
              <w:rPr>
                <w:sz w:val="15"/>
              </w:rPr>
            </w:pPr>
            <w:r>
              <w:rPr>
                <w:sz w:val="15"/>
              </w:rPr>
              <w:t>14.57</w:t>
            </w:r>
          </w:p>
        </w:tc>
        <w:tc>
          <w:tcPr>
            <w:tcW w:w="574" w:type="dxa"/>
          </w:tcPr>
          <w:p>
            <w:pPr>
              <w:pStyle w:val="TableParagraph"/>
              <w:spacing w:line="150" w:lineRule="exact"/>
              <w:ind w:right="1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659</w:t>
            </w:r>
          </w:p>
        </w:tc>
        <w:tc>
          <w:tcPr>
            <w:tcW w:w="902" w:type="dxa"/>
          </w:tcPr>
          <w:p>
            <w:pPr>
              <w:pStyle w:val="TableParagraph"/>
              <w:spacing w:line="150" w:lineRule="exact"/>
              <w:ind w:left="116" w:right="286"/>
              <w:jc w:val="center"/>
              <w:rPr>
                <w:sz w:val="15"/>
              </w:rPr>
            </w:pPr>
            <w:r>
              <w:rPr>
                <w:sz w:val="15"/>
              </w:rPr>
              <w:t>105.44</w:t>
            </w:r>
          </w:p>
        </w:tc>
        <w:tc>
          <w:tcPr>
            <w:tcW w:w="644" w:type="dxa"/>
          </w:tcPr>
          <w:p>
            <w:pPr>
              <w:pStyle w:val="TableParagraph"/>
              <w:spacing w:line="150" w:lineRule="exact"/>
              <w:ind w:left="348"/>
              <w:rPr>
                <w:sz w:val="15"/>
              </w:rPr>
            </w:pPr>
            <w:r>
              <w:rPr>
                <w:sz w:val="15"/>
              </w:rPr>
              <w:t>NA</w:t>
            </w:r>
          </w:p>
        </w:tc>
      </w:tr>
    </w:tbl>
    <w:p>
      <w:pPr>
        <w:tabs>
          <w:tab w:pos="1655" w:val="left" w:leader="none"/>
          <w:tab w:pos="2397" w:val="left" w:leader="none"/>
          <w:tab w:pos="2963" w:val="left" w:leader="none"/>
          <w:tab w:pos="4038" w:val="left" w:leader="none"/>
          <w:tab w:pos="4756" w:val="left" w:leader="none"/>
        </w:tabs>
        <w:spacing w:before="0"/>
        <w:ind w:left="177" w:right="0" w:firstLine="0"/>
        <w:jc w:val="left"/>
        <w:rPr>
          <w:sz w:val="15"/>
        </w:rPr>
      </w:pPr>
      <w:r>
        <w:rPr>
          <w:rFonts w:ascii="Times New Roman"/>
          <w:w w:val="104"/>
          <w:sz w:val="15"/>
          <w:u w:val="single"/>
        </w:rPr>
        <w:t> </w:t>
      </w:r>
      <w:r>
        <w:rPr>
          <w:rFonts w:ascii="Times New Roman"/>
          <w:spacing w:val="-5"/>
          <w:sz w:val="15"/>
          <w:u w:val="single"/>
        </w:rPr>
        <w:t> </w:t>
      </w:r>
      <w:r>
        <w:rPr>
          <w:w w:val="105"/>
          <w:sz w:val="15"/>
          <w:u w:val="single"/>
        </w:rPr>
        <w:t>2009-10* </w:t>
      </w:r>
      <w:r>
        <w:rPr>
          <w:spacing w:val="28"/>
          <w:w w:val="105"/>
          <w:sz w:val="15"/>
          <w:u w:val="single"/>
        </w:rPr>
        <w:t> </w:t>
      </w:r>
      <w:r>
        <w:rPr>
          <w:w w:val="105"/>
          <w:sz w:val="15"/>
          <w:u w:val="single"/>
        </w:rPr>
        <w:t>23.35</w:t>
        <w:tab/>
        <w:t>14.60</w:t>
        <w:tab/>
        <w:t>625</w:t>
        <w:tab/>
        <w:t>94.84</w:t>
        <w:tab/>
        <w:t>NA</w:t>
      </w:r>
      <w:r>
        <w:rPr>
          <w:sz w:val="15"/>
          <w:u w:val="single"/>
        </w:rPr>
        <w:tab/>
      </w:r>
    </w:p>
    <w:p>
      <w:pPr>
        <w:spacing w:line="259" w:lineRule="auto" w:before="3"/>
        <w:ind w:left="263" w:right="0" w:firstLine="0"/>
        <w:jc w:val="left"/>
        <w:rPr>
          <w:sz w:val="13"/>
        </w:rPr>
      </w:pPr>
      <w:r>
        <w:rPr>
          <w:w w:val="90"/>
          <w:sz w:val="13"/>
        </w:rPr>
        <w:t>Source:</w:t>
      </w:r>
      <w:r>
        <w:rPr>
          <w:spacing w:val="8"/>
          <w:w w:val="90"/>
          <w:sz w:val="13"/>
        </w:rPr>
        <w:t> </w:t>
      </w:r>
      <w:r>
        <w:rPr>
          <w:w w:val="90"/>
          <w:sz w:val="13"/>
        </w:rPr>
        <w:t>Directorate</w:t>
      </w:r>
      <w:r>
        <w:rPr>
          <w:spacing w:val="14"/>
          <w:w w:val="90"/>
          <w:sz w:val="13"/>
        </w:rPr>
        <w:t> </w:t>
      </w:r>
      <w:r>
        <w:rPr>
          <w:w w:val="90"/>
          <w:sz w:val="13"/>
        </w:rPr>
        <w:t>of</w:t>
      </w:r>
      <w:r>
        <w:rPr>
          <w:spacing w:val="10"/>
          <w:w w:val="90"/>
          <w:sz w:val="13"/>
        </w:rPr>
        <w:t> </w:t>
      </w:r>
      <w:r>
        <w:rPr>
          <w:w w:val="90"/>
          <w:sz w:val="13"/>
        </w:rPr>
        <w:t>Economics</w:t>
      </w:r>
      <w:r>
        <w:rPr>
          <w:spacing w:val="11"/>
          <w:w w:val="90"/>
          <w:sz w:val="13"/>
        </w:rPr>
        <w:t> </w:t>
      </w:r>
      <w:r>
        <w:rPr>
          <w:w w:val="90"/>
          <w:sz w:val="13"/>
        </w:rPr>
        <w:t>and</w:t>
      </w:r>
      <w:r>
        <w:rPr>
          <w:spacing w:val="13"/>
          <w:w w:val="90"/>
          <w:sz w:val="13"/>
        </w:rPr>
        <w:t> </w:t>
      </w:r>
      <w:r>
        <w:rPr>
          <w:w w:val="90"/>
          <w:sz w:val="13"/>
        </w:rPr>
        <w:t>Statistics,</w:t>
      </w:r>
      <w:r>
        <w:rPr>
          <w:spacing w:val="8"/>
          <w:w w:val="90"/>
          <w:sz w:val="13"/>
        </w:rPr>
        <w:t> </w:t>
      </w:r>
      <w:r>
        <w:rPr>
          <w:w w:val="90"/>
          <w:sz w:val="13"/>
        </w:rPr>
        <w:t>Department</w:t>
      </w:r>
      <w:r>
        <w:rPr>
          <w:spacing w:val="9"/>
          <w:w w:val="90"/>
          <w:sz w:val="13"/>
        </w:rPr>
        <w:t> </w:t>
      </w:r>
      <w:r>
        <w:rPr>
          <w:w w:val="90"/>
          <w:sz w:val="13"/>
        </w:rPr>
        <w:t>of</w:t>
      </w:r>
      <w:r>
        <w:rPr>
          <w:spacing w:val="5"/>
          <w:w w:val="90"/>
          <w:sz w:val="13"/>
        </w:rPr>
        <w:t> </w:t>
      </w:r>
      <w:r>
        <w:rPr>
          <w:w w:val="90"/>
          <w:sz w:val="13"/>
        </w:rPr>
        <w:t>Agriculture</w:t>
      </w:r>
      <w:r>
        <w:rPr>
          <w:spacing w:val="23"/>
          <w:w w:val="90"/>
          <w:sz w:val="13"/>
        </w:rPr>
        <w:t> </w:t>
      </w:r>
      <w:r>
        <w:rPr>
          <w:w w:val="90"/>
          <w:sz w:val="13"/>
        </w:rPr>
        <w:t>and</w:t>
      </w:r>
      <w:r>
        <w:rPr>
          <w:spacing w:val="-29"/>
          <w:w w:val="90"/>
          <w:sz w:val="13"/>
        </w:rPr>
        <w:t> </w:t>
      </w:r>
      <w:r>
        <w:rPr>
          <w:w w:val="95"/>
          <w:sz w:val="13"/>
        </w:rPr>
        <w:t>Cooperation.</w:t>
      </w:r>
      <w:r>
        <w:rPr>
          <w:spacing w:val="3"/>
          <w:w w:val="95"/>
          <w:sz w:val="13"/>
        </w:rPr>
        <w:t> </w:t>
      </w:r>
      <w:r>
        <w:rPr>
          <w:w w:val="95"/>
          <w:sz w:val="13"/>
        </w:rPr>
        <w:t>*</w:t>
      </w:r>
      <w:r>
        <w:rPr>
          <w:spacing w:val="-2"/>
          <w:w w:val="95"/>
          <w:sz w:val="13"/>
        </w:rPr>
        <w:t> </w:t>
      </w:r>
      <w:r>
        <w:rPr>
          <w:w w:val="95"/>
          <w:sz w:val="13"/>
        </w:rPr>
        <w:t>Fourth</w:t>
      </w:r>
      <w:r>
        <w:rPr>
          <w:spacing w:val="3"/>
          <w:w w:val="95"/>
          <w:sz w:val="13"/>
        </w:rPr>
        <w:t> </w:t>
      </w:r>
      <w:r>
        <w:rPr>
          <w:w w:val="95"/>
          <w:sz w:val="13"/>
        </w:rPr>
        <w:t>Advance</w:t>
      </w:r>
      <w:r>
        <w:rPr>
          <w:spacing w:val="-3"/>
          <w:w w:val="95"/>
          <w:sz w:val="13"/>
        </w:rPr>
        <w:t> </w:t>
      </w:r>
      <w:r>
        <w:rPr>
          <w:w w:val="95"/>
          <w:sz w:val="13"/>
        </w:rPr>
        <w:t>Estimates as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released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on</w:t>
      </w:r>
      <w:r>
        <w:rPr>
          <w:spacing w:val="2"/>
          <w:w w:val="95"/>
          <w:sz w:val="13"/>
        </w:rPr>
        <w:t> </w:t>
      </w:r>
      <w:r>
        <w:rPr>
          <w:w w:val="95"/>
          <w:sz w:val="13"/>
        </w:rPr>
        <w:t>19.07.2010.</w:t>
      </w:r>
    </w:p>
    <w:p>
      <w:pPr>
        <w:pStyle w:val="BodyText"/>
        <w:spacing w:line="235" w:lineRule="auto" w:before="67"/>
        <w:ind w:left="115" w:right="139"/>
      </w:pPr>
      <w:r>
        <w:rPr/>
        <w:br w:type="column"/>
      </w:r>
      <w:r>
        <w:rPr>
          <w:w w:val="95"/>
        </w:rPr>
        <w:t>and in Rabi season it is 2067 Kgs per hectare. By</w:t>
      </w:r>
      <w:r>
        <w:rPr>
          <w:spacing w:val="1"/>
          <w:w w:val="95"/>
        </w:rPr>
        <w:t> </w:t>
      </w:r>
      <w:r>
        <w:rPr/>
        <w:t>2008-09 the yield in Kharif and Rabi seasons is</w:t>
      </w:r>
      <w:r>
        <w:rPr>
          <w:spacing w:val="1"/>
        </w:rPr>
        <w:t> </w:t>
      </w:r>
      <w:r>
        <w:rPr/>
        <w:t>1654 Kgs and 2263 kgs respectively. It slightly</w:t>
      </w:r>
      <w:r>
        <w:rPr>
          <w:spacing w:val="1"/>
        </w:rPr>
        <w:t> </w:t>
      </w:r>
      <w:r>
        <w:rPr>
          <w:w w:val="95"/>
        </w:rPr>
        <w:t>declined during last year of study. The total yield of</w:t>
      </w:r>
      <w:r>
        <w:rPr>
          <w:spacing w:val="1"/>
          <w:w w:val="95"/>
        </w:rPr>
        <w:t> </w:t>
      </w:r>
      <w:r>
        <w:rPr>
          <w:w w:val="95"/>
        </w:rPr>
        <w:t>food grains increased from 1626 Kgs per hectare in</w:t>
      </w:r>
      <w:r>
        <w:rPr>
          <w:spacing w:val="1"/>
          <w:w w:val="95"/>
        </w:rPr>
        <w:t> </w:t>
      </w:r>
      <w:r>
        <w:rPr/>
        <w:t>2000-01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1909</w:t>
      </w:r>
      <w:r>
        <w:rPr>
          <w:spacing w:val="-9"/>
        </w:rPr>
        <w:t> </w:t>
      </w:r>
      <w:r>
        <w:rPr/>
        <w:t>kgs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hectare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2008-09.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BodyText"/>
        <w:spacing w:line="235" w:lineRule="auto"/>
        <w:ind w:left="115" w:right="138"/>
      </w:pPr>
      <w:r>
        <w:rPr>
          <w:w w:val="95"/>
        </w:rPr>
        <w:t>It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2"/>
          <w:w w:val="95"/>
        </w:rPr>
        <w:t> </w:t>
      </w:r>
      <w:r>
        <w:rPr>
          <w:w w:val="95"/>
        </w:rPr>
        <w:t>evident</w:t>
      </w:r>
      <w:r>
        <w:rPr>
          <w:spacing w:val="-3"/>
          <w:w w:val="95"/>
        </w:rPr>
        <w:t> </w:t>
      </w:r>
      <w:r>
        <w:rPr>
          <w:w w:val="95"/>
        </w:rPr>
        <w:t>from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table</w:t>
      </w:r>
      <w:r>
        <w:rPr>
          <w:spacing w:val="-1"/>
          <w:w w:val="95"/>
        </w:rPr>
        <w:t> </w:t>
      </w:r>
      <w:r>
        <w:rPr>
          <w:w w:val="95"/>
        </w:rPr>
        <w:t>2</w:t>
      </w:r>
      <w:r>
        <w:rPr>
          <w:spacing w:val="-2"/>
          <w:w w:val="95"/>
        </w:rPr>
        <w:t> </w:t>
      </w:r>
      <w:r>
        <w:rPr>
          <w:w w:val="95"/>
        </w:rPr>
        <w:t>that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total</w:t>
      </w:r>
      <w:r>
        <w:rPr>
          <w:spacing w:val="-2"/>
          <w:w w:val="95"/>
        </w:rPr>
        <w:t> </w:t>
      </w:r>
      <w:r>
        <w:rPr>
          <w:w w:val="95"/>
        </w:rPr>
        <w:t>area</w:t>
      </w:r>
      <w:r>
        <w:rPr>
          <w:spacing w:val="-6"/>
          <w:w w:val="95"/>
        </w:rPr>
        <w:t> </w:t>
      </w:r>
      <w:r>
        <w:rPr>
          <w:w w:val="95"/>
        </w:rPr>
        <w:t>under</w:t>
      </w:r>
      <w:r>
        <w:rPr>
          <w:spacing w:val="-53"/>
          <w:w w:val="95"/>
        </w:rPr>
        <w:t> </w:t>
      </w:r>
      <w:r>
        <w:rPr>
          <w:w w:val="95"/>
        </w:rPr>
        <w:t>pulses is not evenly distributed over the years. The</w:t>
      </w:r>
      <w:r>
        <w:rPr>
          <w:spacing w:val="1"/>
          <w:w w:val="95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pulses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2000-01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20.35</w:t>
      </w:r>
      <w:r>
        <w:rPr>
          <w:spacing w:val="1"/>
        </w:rPr>
        <w:t> </w:t>
      </w:r>
      <w:r>
        <w:rPr/>
        <w:t>million</w:t>
      </w:r>
      <w:r>
        <w:rPr>
          <w:spacing w:val="-56"/>
        </w:rPr>
        <w:t> </w:t>
      </w:r>
      <w:r>
        <w:rPr>
          <w:spacing w:val="-1"/>
          <w:w w:val="95"/>
        </w:rPr>
        <w:t>hectares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it</w:t>
      </w:r>
      <w:r>
        <w:rPr>
          <w:spacing w:val="-8"/>
          <w:w w:val="95"/>
        </w:rPr>
        <w:t> </w:t>
      </w:r>
      <w:r>
        <w:rPr>
          <w:w w:val="95"/>
        </w:rPr>
        <w:t>increased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22.01</w:t>
      </w:r>
      <w:r>
        <w:rPr>
          <w:spacing w:val="-7"/>
          <w:w w:val="95"/>
        </w:rPr>
        <w:t> </w:t>
      </w:r>
      <w:r>
        <w:rPr>
          <w:w w:val="95"/>
        </w:rPr>
        <w:t>million</w:t>
      </w:r>
      <w:r>
        <w:rPr>
          <w:spacing w:val="-7"/>
          <w:w w:val="95"/>
        </w:rPr>
        <w:t> </w:t>
      </w:r>
      <w:r>
        <w:rPr>
          <w:w w:val="95"/>
        </w:rPr>
        <w:t>hectares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53"/>
          <w:w w:val="95"/>
        </w:rPr>
        <w:t> </w:t>
      </w:r>
      <w:r>
        <w:rPr>
          <w:w w:val="95"/>
        </w:rPr>
        <w:t>2001-02. But it declined to 20.50 million hectares in</w:t>
      </w:r>
      <w:r>
        <w:rPr>
          <w:spacing w:val="1"/>
          <w:w w:val="95"/>
        </w:rPr>
        <w:t> </w:t>
      </w:r>
      <w:r>
        <w:rPr/>
        <w:t>2002-03.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23.46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hectares and again it declined to 22.76 million</w:t>
      </w:r>
      <w:r>
        <w:rPr>
          <w:spacing w:val="1"/>
        </w:rPr>
        <w:t> </w:t>
      </w:r>
      <w:r>
        <w:rPr>
          <w:w w:val="95"/>
        </w:rPr>
        <w:t>hectares and in 2004-05, it further declined to 22.39</w:t>
      </w:r>
      <w:r>
        <w:rPr>
          <w:spacing w:val="-53"/>
          <w:w w:val="95"/>
        </w:rPr>
        <w:t> </w:t>
      </w:r>
      <w:r>
        <w:rPr>
          <w:w w:val="95"/>
        </w:rPr>
        <w:t>million</w:t>
      </w:r>
      <w:r>
        <w:rPr>
          <w:spacing w:val="28"/>
          <w:w w:val="95"/>
        </w:rPr>
        <w:t> </w:t>
      </w:r>
      <w:r>
        <w:rPr>
          <w:w w:val="95"/>
        </w:rPr>
        <w:t>hectares</w:t>
      </w:r>
      <w:r>
        <w:rPr>
          <w:spacing w:val="28"/>
          <w:w w:val="95"/>
        </w:rPr>
        <w:t> </w:t>
      </w:r>
      <w:r>
        <w:rPr>
          <w:w w:val="95"/>
        </w:rPr>
        <w:t>in</w:t>
      </w:r>
      <w:r>
        <w:rPr>
          <w:spacing w:val="27"/>
          <w:w w:val="95"/>
        </w:rPr>
        <w:t> </w:t>
      </w:r>
      <w:r>
        <w:rPr>
          <w:w w:val="95"/>
        </w:rPr>
        <w:t>2005-06.</w:t>
      </w:r>
      <w:r>
        <w:rPr>
          <w:spacing w:val="26"/>
          <w:w w:val="95"/>
        </w:rPr>
        <w:t> </w:t>
      </w:r>
      <w:r>
        <w:rPr>
          <w:w w:val="95"/>
        </w:rPr>
        <w:t>In</w:t>
      </w:r>
      <w:r>
        <w:rPr>
          <w:spacing w:val="26"/>
          <w:w w:val="95"/>
        </w:rPr>
        <w:t> </w:t>
      </w:r>
      <w:r>
        <w:rPr>
          <w:w w:val="95"/>
        </w:rPr>
        <w:t>2006-07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2007-</w:t>
      </w:r>
    </w:p>
    <w:p>
      <w:pPr>
        <w:pStyle w:val="BodyText"/>
        <w:spacing w:line="232" w:lineRule="auto" w:before="2"/>
        <w:ind w:left="115" w:right="140"/>
      </w:pPr>
      <w:r>
        <w:rPr>
          <w:w w:val="95"/>
        </w:rPr>
        <w:t>08 it increased to 23.19 and 23.63 million hectares</w:t>
      </w:r>
      <w:r>
        <w:rPr>
          <w:spacing w:val="1"/>
          <w:w w:val="95"/>
        </w:rPr>
        <w:t> </w:t>
      </w:r>
      <w:r>
        <w:rPr>
          <w:w w:val="95"/>
        </w:rPr>
        <w:t>respectively.</w:t>
      </w:r>
      <w:r>
        <w:rPr>
          <w:spacing w:val="39"/>
          <w:w w:val="95"/>
        </w:rPr>
        <w:t> </w:t>
      </w:r>
      <w:r>
        <w:rPr>
          <w:w w:val="95"/>
        </w:rPr>
        <w:t>In</w:t>
      </w:r>
      <w:r>
        <w:rPr>
          <w:spacing w:val="38"/>
          <w:w w:val="95"/>
        </w:rPr>
        <w:t> </w:t>
      </w:r>
      <w:r>
        <w:rPr>
          <w:w w:val="95"/>
        </w:rPr>
        <w:t>2008-09</w:t>
      </w:r>
      <w:r>
        <w:rPr>
          <w:spacing w:val="38"/>
          <w:w w:val="95"/>
        </w:rPr>
        <w:t> </w:t>
      </w:r>
      <w:r>
        <w:rPr>
          <w:w w:val="95"/>
        </w:rPr>
        <w:t>it</w:t>
      </w:r>
      <w:r>
        <w:rPr>
          <w:spacing w:val="38"/>
          <w:w w:val="95"/>
        </w:rPr>
        <w:t> </w:t>
      </w:r>
      <w:r>
        <w:rPr>
          <w:w w:val="95"/>
        </w:rPr>
        <w:t>once</w:t>
      </w:r>
      <w:r>
        <w:rPr>
          <w:spacing w:val="40"/>
          <w:w w:val="95"/>
        </w:rPr>
        <w:t> </w:t>
      </w:r>
      <w:r>
        <w:rPr>
          <w:w w:val="95"/>
        </w:rPr>
        <w:t>again</w:t>
      </w:r>
      <w:r>
        <w:rPr>
          <w:spacing w:val="41"/>
          <w:w w:val="95"/>
        </w:rPr>
        <w:t> </w:t>
      </w:r>
      <w:r>
        <w:rPr>
          <w:w w:val="95"/>
        </w:rPr>
        <w:t>declined</w:t>
      </w:r>
      <w:r>
        <w:rPr>
          <w:spacing w:val="39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235" w:lineRule="auto"/>
        <w:ind w:left="115" w:right="139"/>
      </w:pPr>
      <w:r>
        <w:rPr>
          <w:w w:val="95"/>
        </w:rPr>
        <w:t>22.09 million hectares. During the last year of study</w:t>
      </w:r>
      <w:r>
        <w:rPr>
          <w:spacing w:val="1"/>
          <w:w w:val="95"/>
        </w:rPr>
        <w:t> </w:t>
      </w:r>
      <w:r>
        <w:rPr>
          <w:w w:val="90"/>
        </w:rPr>
        <w:t>the area under pulses stood at 23.35 million hectares.</w:t>
      </w:r>
      <w:r>
        <w:rPr>
          <w:spacing w:val="1"/>
          <w:w w:val="90"/>
        </w:rPr>
        <w:t> </w:t>
      </w:r>
      <w:r>
        <w:rPr>
          <w:w w:val="90"/>
        </w:rPr>
        <w:t>The same trends are observable in case of production</w:t>
      </w:r>
      <w:r>
        <w:rPr>
          <w:spacing w:val="1"/>
          <w:w w:val="90"/>
        </w:rPr>
        <w:t> </w:t>
      </w:r>
      <w:r>
        <w:rPr/>
        <w:t>of pulses. The yield per hectare is 544 Kgs per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2000-01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>
          <w:w w:val="95"/>
        </w:rPr>
        <w:t>productivity of 659 Kgs per hectare in 2008-09. But</w:t>
      </w:r>
      <w:r>
        <w:rPr>
          <w:spacing w:val="1"/>
          <w:w w:val="95"/>
        </w:rPr>
        <w:t> </w:t>
      </w:r>
      <w:r>
        <w:rPr/>
        <w:t>the area of pulses under irrigation is gradually</w:t>
      </w:r>
      <w:r>
        <w:rPr>
          <w:spacing w:val="1"/>
        </w:rPr>
        <w:t> </w:t>
      </w:r>
      <w:r>
        <w:rPr>
          <w:spacing w:val="-1"/>
        </w:rPr>
        <w:t>increasing year by year. The total </w:t>
      </w:r>
      <w:r>
        <w:rPr/>
        <w:t>pulses under</w:t>
      </w:r>
      <w:r>
        <w:rPr>
          <w:spacing w:val="1"/>
        </w:rPr>
        <w:t> </w:t>
      </w:r>
      <w:r>
        <w:rPr>
          <w:spacing w:val="-1"/>
        </w:rPr>
        <w:t>irrigation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2000-01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12.5</w:t>
      </w:r>
      <w:r>
        <w:rPr>
          <w:spacing w:val="-8"/>
        </w:rPr>
        <w:t> </w:t>
      </w:r>
      <w:r>
        <w:rPr>
          <w:spacing w:val="-1"/>
        </w:rPr>
        <w:t>per</w:t>
      </w:r>
      <w:r>
        <w:rPr>
          <w:spacing w:val="-8"/>
        </w:rPr>
        <w:t> </w:t>
      </w:r>
      <w:r>
        <w:rPr>
          <w:spacing w:val="-1"/>
        </w:rPr>
        <w:t>cent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total</w:t>
      </w:r>
      <w:r>
        <w:rPr>
          <w:spacing w:val="-8"/>
        </w:rPr>
        <w:t> </w:t>
      </w:r>
      <w:r>
        <w:rPr/>
        <w:t>pulses</w:t>
      </w:r>
      <w:r>
        <w:rPr>
          <w:spacing w:val="-56"/>
        </w:rPr>
        <w:t> </w:t>
      </w:r>
      <w:r>
        <w:rPr>
          <w:w w:val="95"/>
        </w:rPr>
        <w:t>area.</w:t>
      </w:r>
      <w:r>
        <w:rPr>
          <w:spacing w:val="-4"/>
          <w:w w:val="95"/>
        </w:rPr>
        <w:t> </w:t>
      </w:r>
      <w:r>
        <w:rPr>
          <w:w w:val="95"/>
        </w:rPr>
        <w:t>By</w:t>
      </w:r>
      <w:r>
        <w:rPr>
          <w:spacing w:val="-3"/>
          <w:w w:val="95"/>
        </w:rPr>
        <w:t> </w:t>
      </w:r>
      <w:r>
        <w:rPr>
          <w:w w:val="95"/>
        </w:rPr>
        <w:t>2007-08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percentage</w:t>
      </w:r>
      <w:r>
        <w:rPr>
          <w:spacing w:val="-4"/>
          <w:w w:val="95"/>
        </w:rPr>
        <w:t> </w:t>
      </w:r>
      <w:r>
        <w:rPr>
          <w:w w:val="95"/>
        </w:rPr>
        <w:t>enhanced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16.2.</w:t>
      </w:r>
    </w:p>
    <w:p>
      <w:pPr>
        <w:spacing w:after="0" w:line="235" w:lineRule="auto"/>
        <w:sectPr>
          <w:type w:val="continuous"/>
          <w:pgSz w:w="11910" w:h="16840"/>
          <w:pgMar w:top="1580" w:bottom="280" w:left="840" w:right="780"/>
          <w:cols w:num="2" w:equalWidth="0">
            <w:col w:w="4942" w:space="281"/>
            <w:col w:w="5067"/>
          </w:cols>
        </w:sectPr>
      </w:pPr>
    </w:p>
    <w:p>
      <w:pPr>
        <w:pStyle w:val="Heading1"/>
        <w:spacing w:before="61"/>
      </w:pPr>
      <w:r>
        <w:rPr>
          <w:color w:val="D2363B"/>
          <w:w w:val="80"/>
        </w:rPr>
        <w:t>Oilseeds</w:t>
      </w: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spacing w:line="235" w:lineRule="auto"/>
        <w:ind w:left="115" w:right="38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significant</w:t>
      </w:r>
      <w:r>
        <w:rPr>
          <w:spacing w:val="1"/>
          <w:w w:val="95"/>
        </w:rPr>
        <w:t> </w:t>
      </w:r>
      <w:r>
        <w:rPr>
          <w:w w:val="95"/>
        </w:rPr>
        <w:t>improvement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annual</w:t>
      </w:r>
      <w:r>
        <w:rPr>
          <w:spacing w:val="1"/>
          <w:w w:val="95"/>
        </w:rPr>
        <w:t> </w:t>
      </w:r>
      <w:r>
        <w:rPr>
          <w:w w:val="95"/>
        </w:rPr>
        <w:t>growth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53"/>
          <w:w w:val="95"/>
        </w:rPr>
        <w:t> </w:t>
      </w:r>
      <w:r>
        <w:rPr/>
        <w:t>indices of yield and area under oilseeds during</w:t>
      </w:r>
      <w:r>
        <w:rPr>
          <w:spacing w:val="1"/>
        </w:rPr>
        <w:t> </w:t>
      </w:r>
      <w:r>
        <w:rPr>
          <w:w w:val="95"/>
        </w:rPr>
        <w:t>2000-01 to 2009-10 as compared to the 1980s has</w:t>
      </w:r>
      <w:r>
        <w:rPr>
          <w:spacing w:val="1"/>
          <w:w w:val="95"/>
        </w:rPr>
        <w:t> </w:t>
      </w:r>
      <w:r>
        <w:rPr>
          <w:w w:val="95"/>
        </w:rPr>
        <w:t>resulted in increase in the annual growth rate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production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oilseeds.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India,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however,</w:t>
      </w:r>
      <w:r>
        <w:rPr>
          <w:spacing w:val="-5"/>
          <w:w w:val="95"/>
        </w:rPr>
        <w:t> </w:t>
      </w:r>
      <w:r>
        <w:rPr>
          <w:w w:val="95"/>
        </w:rPr>
        <w:t>still</w:t>
      </w:r>
      <w:r>
        <w:rPr>
          <w:spacing w:val="-5"/>
          <w:w w:val="95"/>
        </w:rPr>
        <w:t> </w:t>
      </w:r>
      <w:r>
        <w:rPr>
          <w:w w:val="95"/>
        </w:rPr>
        <w:t>imports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w w:val="95"/>
        </w:rPr>
        <w:t>significant proportion of its requirement of edible oil</w:t>
      </w:r>
      <w:r>
        <w:rPr>
          <w:spacing w:val="1"/>
          <w:w w:val="95"/>
        </w:rPr>
        <w:t> </w:t>
      </w:r>
      <w:r>
        <w:rPr/>
        <w:t>(table</w:t>
      </w:r>
      <w:r>
        <w:rPr>
          <w:spacing w:val="2"/>
        </w:rPr>
        <w:t> </w:t>
      </w:r>
      <w:r>
        <w:rPr/>
        <w:t>3.3).</w:t>
      </w:r>
    </w:p>
    <w:p>
      <w:pPr>
        <w:spacing w:line="217" w:lineRule="exact" w:before="46"/>
        <w:ind w:left="309" w:right="238" w:firstLine="0"/>
        <w:jc w:val="center"/>
        <w:rPr>
          <w:rFonts w:ascii="Trebuchet MS"/>
          <w:b/>
          <w:sz w:val="19"/>
        </w:rPr>
      </w:pPr>
      <w:r>
        <w:rPr>
          <w:rFonts w:ascii="Trebuchet MS"/>
          <w:b/>
          <w:w w:val="95"/>
          <w:sz w:val="19"/>
        </w:rPr>
        <w:t>Table</w:t>
      </w:r>
      <w:r>
        <w:rPr>
          <w:rFonts w:ascii="Trebuchet MS"/>
          <w:b/>
          <w:spacing w:val="-10"/>
          <w:w w:val="95"/>
          <w:sz w:val="19"/>
        </w:rPr>
        <w:t> </w:t>
      </w:r>
      <w:r>
        <w:rPr>
          <w:rFonts w:ascii="Trebuchet MS"/>
          <w:b/>
          <w:w w:val="95"/>
          <w:sz w:val="19"/>
        </w:rPr>
        <w:t>3</w:t>
      </w:r>
    </w:p>
    <w:p>
      <w:pPr>
        <w:spacing w:line="237" w:lineRule="auto" w:before="0"/>
        <w:ind w:left="309" w:right="240" w:firstLine="0"/>
        <w:jc w:val="center"/>
        <w:rPr>
          <w:sz w:val="19"/>
        </w:rPr>
      </w:pPr>
      <w:r>
        <w:rPr>
          <w:w w:val="95"/>
          <w:sz w:val="19"/>
        </w:rPr>
        <w:t>All-India Area, Production and Yield of Nine Oilseeds.</w:t>
      </w:r>
      <w:r>
        <w:rPr>
          <w:spacing w:val="1"/>
          <w:w w:val="95"/>
          <w:sz w:val="19"/>
        </w:rPr>
        <w:t> </w:t>
      </w:r>
      <w:r>
        <w:rPr>
          <w:w w:val="90"/>
          <w:sz w:val="19"/>
        </w:rPr>
        <w:t>Area</w:t>
      </w:r>
      <w:r>
        <w:rPr>
          <w:spacing w:val="8"/>
          <w:w w:val="90"/>
          <w:sz w:val="19"/>
        </w:rPr>
        <w:t> </w:t>
      </w:r>
      <w:r>
        <w:rPr>
          <w:w w:val="90"/>
          <w:sz w:val="19"/>
        </w:rPr>
        <w:t>-</w:t>
      </w:r>
      <w:r>
        <w:rPr>
          <w:spacing w:val="9"/>
          <w:w w:val="90"/>
          <w:sz w:val="19"/>
        </w:rPr>
        <w:t> </w:t>
      </w:r>
      <w:r>
        <w:rPr>
          <w:w w:val="90"/>
          <w:sz w:val="19"/>
        </w:rPr>
        <w:t>Million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Hectares,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Production</w:t>
      </w:r>
      <w:r>
        <w:rPr>
          <w:spacing w:val="8"/>
          <w:w w:val="90"/>
          <w:sz w:val="19"/>
        </w:rPr>
        <w:t> </w:t>
      </w:r>
      <w:r>
        <w:rPr>
          <w:w w:val="90"/>
          <w:sz w:val="19"/>
        </w:rPr>
        <w:t>-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Million</w:t>
      </w:r>
      <w:r>
        <w:rPr>
          <w:spacing w:val="10"/>
          <w:w w:val="90"/>
          <w:sz w:val="19"/>
        </w:rPr>
        <w:t> </w:t>
      </w:r>
      <w:r>
        <w:rPr>
          <w:w w:val="90"/>
          <w:sz w:val="19"/>
        </w:rPr>
        <w:t>Tones’,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Yield</w:t>
      </w:r>
    </w:p>
    <w:p>
      <w:pPr>
        <w:spacing w:line="215" w:lineRule="exact" w:before="0"/>
        <w:ind w:left="309" w:right="240" w:firstLine="0"/>
        <w:jc w:val="center"/>
        <w:rPr>
          <w:sz w:val="19"/>
        </w:rPr>
      </w:pPr>
      <w:r>
        <w:rPr>
          <w:w w:val="102"/>
          <w:sz w:val="19"/>
        </w:rPr>
        <w:t>-</w:t>
      </w:r>
      <w:r>
        <w:rPr>
          <w:spacing w:val="4"/>
          <w:sz w:val="19"/>
        </w:rPr>
        <w:t> </w:t>
      </w:r>
      <w:r>
        <w:rPr>
          <w:spacing w:val="-2"/>
          <w:w w:val="84"/>
          <w:sz w:val="19"/>
        </w:rPr>
        <w:t>K</w:t>
      </w:r>
      <w:r>
        <w:rPr>
          <w:w w:val="94"/>
          <w:sz w:val="19"/>
        </w:rPr>
        <w:t>g</w:t>
      </w:r>
      <w:r>
        <w:rPr>
          <w:spacing w:val="1"/>
          <w:w w:val="94"/>
          <w:sz w:val="19"/>
        </w:rPr>
        <w:t>.</w:t>
      </w:r>
      <w:r>
        <w:rPr>
          <w:spacing w:val="1"/>
          <w:w w:val="183"/>
          <w:sz w:val="19"/>
        </w:rPr>
        <w:t>/</w:t>
      </w:r>
      <w:r>
        <w:rPr>
          <w:spacing w:val="-2"/>
          <w:w w:val="85"/>
          <w:sz w:val="19"/>
        </w:rPr>
        <w:t>H</w:t>
      </w:r>
      <w:r>
        <w:rPr>
          <w:spacing w:val="1"/>
          <w:w w:val="91"/>
          <w:sz w:val="19"/>
        </w:rPr>
        <w:t>e</w:t>
      </w:r>
      <w:r>
        <w:rPr>
          <w:w w:val="86"/>
          <w:sz w:val="19"/>
        </w:rPr>
        <w:t>c</w:t>
      </w:r>
      <w:r>
        <w:rPr>
          <w:spacing w:val="2"/>
          <w:w w:val="86"/>
          <w:sz w:val="19"/>
        </w:rPr>
        <w:t>t</w:t>
      </w:r>
      <w:r>
        <w:rPr>
          <w:w w:val="101"/>
          <w:sz w:val="19"/>
        </w:rPr>
        <w:t>a</w:t>
      </w:r>
      <w:r>
        <w:rPr>
          <w:spacing w:val="1"/>
          <w:w w:val="101"/>
          <w:sz w:val="19"/>
        </w:rPr>
        <w:t>r</w:t>
      </w:r>
      <w:r>
        <w:rPr>
          <w:w w:val="91"/>
          <w:sz w:val="19"/>
        </w:rPr>
        <w:t>e</w:t>
      </w:r>
    </w:p>
    <w:p>
      <w:pPr>
        <w:pStyle w:val="BodyText"/>
        <w:spacing w:before="8"/>
        <w:jc w:val="left"/>
        <w:rPr>
          <w:sz w:val="6"/>
        </w:rPr>
      </w:pPr>
    </w:p>
    <w:p>
      <w:pPr>
        <w:pStyle w:val="BodyText"/>
        <w:spacing w:line="20" w:lineRule="exact"/>
        <w:ind w:left="240"/>
        <w:jc w:val="left"/>
        <w:rPr>
          <w:sz w:val="2"/>
        </w:rPr>
      </w:pPr>
      <w:r>
        <w:rPr>
          <w:sz w:val="2"/>
        </w:rPr>
        <w:pict>
          <v:group style="width:226.45pt;height:.5pt;mso-position-horizontal-relative:char;mso-position-vertical-relative:line" coordorigin="0,0" coordsize="4529,10">
            <v:rect style="position:absolute;left:0;top:0;width:452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628" w:val="left" w:leader="none"/>
          <w:tab w:pos="1146" w:val="left" w:leader="none"/>
          <w:tab w:pos="2010" w:val="left" w:leader="none"/>
          <w:tab w:pos="2829" w:val="left" w:leader="none"/>
          <w:tab w:pos="3460" w:val="left" w:leader="none"/>
        </w:tabs>
        <w:spacing w:line="196" w:lineRule="exact" w:before="0"/>
        <w:ind w:left="47" w:right="0" w:firstLine="0"/>
        <w:jc w:val="center"/>
        <w:rPr>
          <w:rFonts w:ascii="Trebuchet MS"/>
          <w:b/>
          <w:sz w:val="15"/>
        </w:rPr>
      </w:pPr>
      <w:r>
        <w:rPr/>
        <w:pict>
          <v:shape style="position:absolute;margin-left:54pt;margin-top:8.388350pt;width:177.35pt;height:8.7pt;mso-position-horizontal-relative:page;mso-position-vertical-relative:paragraph;z-index:-16206336" type="#_x0000_t202" filled="false" stroked="false">
            <v:textbox inset="0,0,0,0">
              <w:txbxContent>
                <w:p>
                  <w:pPr>
                    <w:tabs>
                      <w:tab w:pos="3546" w:val="left" w:leader="none"/>
                    </w:tabs>
                    <w:spacing w:line="172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15"/>
                    </w:rPr>
                  </w:pPr>
                  <w:r>
                    <w:rPr>
                      <w:rFonts w:ascii="Times New Roman"/>
                      <w:b/>
                      <w:w w:val="104"/>
                      <w:sz w:val="15"/>
                      <w:u w:val="single"/>
                    </w:rPr>
                    <w:t> </w:t>
                  </w:r>
                  <w:r>
                    <w:rPr>
                      <w:rFonts w:ascii="Times New Roman"/>
                      <w:b/>
                      <w:sz w:val="15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b/>
          <w:sz w:val="15"/>
        </w:rPr>
        <w:t>Year</w:t>
        <w:tab/>
        <w:t>Area</w:t>
        <w:tab/>
      </w:r>
      <w:r>
        <w:rPr>
          <w:rFonts w:ascii="Trebuchet MS"/>
          <w:b/>
          <w:spacing w:val="-1"/>
          <w:w w:val="95"/>
          <w:sz w:val="15"/>
        </w:rPr>
        <w:t>Production</w:t>
        <w:tab/>
      </w:r>
      <w:r>
        <w:rPr>
          <w:rFonts w:ascii="Trebuchet MS"/>
          <w:b/>
          <w:sz w:val="15"/>
        </w:rPr>
        <w:t>Growth%</w:t>
        <w:tab/>
        <w:t>Yield</w:t>
        <w:tab/>
      </w:r>
      <w:r>
        <w:rPr>
          <w:rFonts w:ascii="Trebuchet MS"/>
          <w:b/>
          <w:w w:val="90"/>
          <w:position w:val="8"/>
          <w:sz w:val="15"/>
        </w:rPr>
        <w:t>Area</w:t>
      </w:r>
      <w:r>
        <w:rPr>
          <w:rFonts w:ascii="Trebuchet MS"/>
          <w:b/>
          <w:spacing w:val="6"/>
          <w:w w:val="90"/>
          <w:position w:val="8"/>
          <w:sz w:val="15"/>
        </w:rPr>
        <w:t> </w:t>
      </w:r>
      <w:r>
        <w:rPr>
          <w:rFonts w:ascii="Trebuchet MS"/>
          <w:b/>
          <w:w w:val="90"/>
          <w:position w:val="8"/>
          <w:sz w:val="15"/>
        </w:rPr>
        <w:t>Under</w:t>
      </w:r>
    </w:p>
    <w:p>
      <w:pPr>
        <w:spacing w:line="130" w:lineRule="exact" w:before="0"/>
        <w:ind w:left="0" w:right="169" w:firstLine="0"/>
        <w:jc w:val="right"/>
        <w:rPr>
          <w:rFonts w:ascii="Trebuchet MS"/>
          <w:b/>
          <w:sz w:val="15"/>
        </w:rPr>
      </w:pPr>
      <w:r>
        <w:rPr>
          <w:rFonts w:ascii="Trebuchet MS"/>
          <w:b/>
          <w:w w:val="90"/>
          <w:sz w:val="15"/>
          <w:u w:val="single"/>
        </w:rPr>
        <w:t>Irrigation</w:t>
      </w:r>
      <w:r>
        <w:rPr>
          <w:rFonts w:ascii="Trebuchet MS"/>
          <w:b/>
          <w:spacing w:val="4"/>
          <w:w w:val="90"/>
          <w:sz w:val="15"/>
          <w:u w:val="single"/>
        </w:rPr>
        <w:t> </w:t>
      </w:r>
      <w:r>
        <w:rPr>
          <w:rFonts w:ascii="Trebuchet MS"/>
          <w:b/>
          <w:w w:val="90"/>
          <w:sz w:val="15"/>
          <w:u w:val="single"/>
        </w:rPr>
        <w:t>(%)</w:t>
      </w:r>
      <w:r>
        <w:rPr>
          <w:rFonts w:ascii="Trebuchet MS"/>
          <w:b/>
          <w:spacing w:val="21"/>
          <w:sz w:val="15"/>
          <w:u w:val="single"/>
        </w:rPr>
        <w:t> </w:t>
      </w: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741"/>
        <w:gridCol w:w="812"/>
        <w:gridCol w:w="742"/>
        <w:gridCol w:w="603"/>
      </w:tblGrid>
      <w:tr>
        <w:trPr>
          <w:trHeight w:val="170" w:hRule="atLeast"/>
        </w:trPr>
        <w:tc>
          <w:tcPr>
            <w:tcW w:w="1264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2000-01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22.77</w:t>
            </w:r>
          </w:p>
        </w:tc>
        <w:tc>
          <w:tcPr>
            <w:tcW w:w="741" w:type="dxa"/>
          </w:tcPr>
          <w:p>
            <w:pPr>
              <w:pStyle w:val="TableParagraph"/>
              <w:spacing w:line="150" w:lineRule="exact"/>
              <w:ind w:left="153"/>
              <w:rPr>
                <w:sz w:val="15"/>
              </w:rPr>
            </w:pPr>
            <w:r>
              <w:rPr>
                <w:sz w:val="15"/>
              </w:rPr>
              <w:t>18.44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150" w:lineRule="exact"/>
              <w:ind w:left="180"/>
              <w:rPr>
                <w:sz w:val="15"/>
              </w:rPr>
            </w:pPr>
            <w:r>
              <w:rPr>
                <w:w w:val="105"/>
                <w:sz w:val="15"/>
              </w:rPr>
              <w:t>810</w:t>
            </w:r>
          </w:p>
        </w:tc>
        <w:tc>
          <w:tcPr>
            <w:tcW w:w="603" w:type="dxa"/>
          </w:tcPr>
          <w:p>
            <w:pPr>
              <w:pStyle w:val="TableParagraph"/>
              <w:spacing w:line="150" w:lineRule="exact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23.0</w:t>
            </w:r>
          </w:p>
        </w:tc>
      </w:tr>
      <w:tr>
        <w:trPr>
          <w:trHeight w:val="170" w:hRule="atLeast"/>
        </w:trPr>
        <w:tc>
          <w:tcPr>
            <w:tcW w:w="1264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2001-02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22.64</w:t>
            </w:r>
          </w:p>
        </w:tc>
        <w:tc>
          <w:tcPr>
            <w:tcW w:w="741" w:type="dxa"/>
          </w:tcPr>
          <w:p>
            <w:pPr>
              <w:pStyle w:val="TableParagraph"/>
              <w:spacing w:line="150" w:lineRule="exact"/>
              <w:ind w:left="153"/>
              <w:rPr>
                <w:sz w:val="15"/>
              </w:rPr>
            </w:pPr>
            <w:r>
              <w:rPr>
                <w:sz w:val="15"/>
              </w:rPr>
              <w:t>20.66</w:t>
            </w:r>
          </w:p>
        </w:tc>
        <w:tc>
          <w:tcPr>
            <w:tcW w:w="812" w:type="dxa"/>
          </w:tcPr>
          <w:p>
            <w:pPr>
              <w:pStyle w:val="TableParagraph"/>
              <w:spacing w:line="150" w:lineRule="exact"/>
              <w:ind w:left="207"/>
              <w:rPr>
                <w:sz w:val="15"/>
              </w:rPr>
            </w:pPr>
            <w:r>
              <w:rPr>
                <w:sz w:val="15"/>
              </w:rPr>
              <w:t>112.04</w:t>
            </w:r>
          </w:p>
        </w:tc>
        <w:tc>
          <w:tcPr>
            <w:tcW w:w="742" w:type="dxa"/>
          </w:tcPr>
          <w:p>
            <w:pPr>
              <w:pStyle w:val="TableParagraph"/>
              <w:spacing w:line="150" w:lineRule="exact"/>
              <w:ind w:left="180"/>
              <w:rPr>
                <w:sz w:val="15"/>
              </w:rPr>
            </w:pPr>
            <w:r>
              <w:rPr>
                <w:w w:val="105"/>
                <w:sz w:val="15"/>
              </w:rPr>
              <w:t>913</w:t>
            </w:r>
          </w:p>
        </w:tc>
        <w:tc>
          <w:tcPr>
            <w:tcW w:w="603" w:type="dxa"/>
          </w:tcPr>
          <w:p>
            <w:pPr>
              <w:pStyle w:val="TableParagraph"/>
              <w:spacing w:line="150" w:lineRule="exact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24.3</w:t>
            </w:r>
          </w:p>
        </w:tc>
      </w:tr>
      <w:tr>
        <w:trPr>
          <w:trHeight w:val="169" w:hRule="atLeast"/>
        </w:trPr>
        <w:tc>
          <w:tcPr>
            <w:tcW w:w="1264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2002-03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21.49</w:t>
            </w:r>
          </w:p>
        </w:tc>
        <w:tc>
          <w:tcPr>
            <w:tcW w:w="741" w:type="dxa"/>
          </w:tcPr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14.84</w:t>
            </w:r>
          </w:p>
        </w:tc>
        <w:tc>
          <w:tcPr>
            <w:tcW w:w="812" w:type="dxa"/>
          </w:tcPr>
          <w:p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71.83</w:t>
            </w:r>
          </w:p>
        </w:tc>
        <w:tc>
          <w:tcPr>
            <w:tcW w:w="742" w:type="dxa"/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w w:val="105"/>
                <w:sz w:val="15"/>
              </w:rPr>
              <w:t>691</w:t>
            </w:r>
          </w:p>
        </w:tc>
        <w:tc>
          <w:tcPr>
            <w:tcW w:w="603" w:type="dxa"/>
          </w:tcPr>
          <w:p>
            <w:pPr>
              <w:pStyle w:val="TableParagraph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22.7</w:t>
            </w:r>
          </w:p>
        </w:tc>
      </w:tr>
      <w:tr>
        <w:trPr>
          <w:trHeight w:val="169" w:hRule="atLeast"/>
        </w:trPr>
        <w:tc>
          <w:tcPr>
            <w:tcW w:w="1264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2003-04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23.66</w:t>
            </w:r>
          </w:p>
        </w:tc>
        <w:tc>
          <w:tcPr>
            <w:tcW w:w="741" w:type="dxa"/>
          </w:tcPr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25.19</w:t>
            </w:r>
          </w:p>
        </w:tc>
        <w:tc>
          <w:tcPr>
            <w:tcW w:w="812" w:type="dxa"/>
          </w:tcPr>
          <w:p>
            <w:pPr>
              <w:pStyle w:val="TableParagraph"/>
              <w:ind w:left="207"/>
              <w:rPr>
                <w:sz w:val="15"/>
              </w:rPr>
            </w:pPr>
            <w:r>
              <w:rPr>
                <w:sz w:val="15"/>
              </w:rPr>
              <w:t>169.74</w:t>
            </w:r>
          </w:p>
        </w:tc>
        <w:tc>
          <w:tcPr>
            <w:tcW w:w="742" w:type="dxa"/>
          </w:tcPr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5"/>
                <w:sz w:val="15"/>
              </w:rPr>
              <w:t>1064</w:t>
            </w:r>
          </w:p>
        </w:tc>
        <w:tc>
          <w:tcPr>
            <w:tcW w:w="603" w:type="dxa"/>
          </w:tcPr>
          <w:p>
            <w:pPr>
              <w:pStyle w:val="TableParagraph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24.5</w:t>
            </w:r>
          </w:p>
        </w:tc>
      </w:tr>
      <w:tr>
        <w:trPr>
          <w:trHeight w:val="169" w:hRule="atLeast"/>
        </w:trPr>
        <w:tc>
          <w:tcPr>
            <w:tcW w:w="1264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2004-05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27.52</w:t>
            </w:r>
          </w:p>
        </w:tc>
        <w:tc>
          <w:tcPr>
            <w:tcW w:w="741" w:type="dxa"/>
          </w:tcPr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24.35</w:t>
            </w:r>
          </w:p>
        </w:tc>
        <w:tc>
          <w:tcPr>
            <w:tcW w:w="812" w:type="dxa"/>
          </w:tcPr>
          <w:p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96.67</w:t>
            </w:r>
          </w:p>
        </w:tc>
        <w:tc>
          <w:tcPr>
            <w:tcW w:w="742" w:type="dxa"/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w w:val="105"/>
                <w:sz w:val="15"/>
              </w:rPr>
              <w:t>885</w:t>
            </w:r>
          </w:p>
        </w:tc>
        <w:tc>
          <w:tcPr>
            <w:tcW w:w="603" w:type="dxa"/>
          </w:tcPr>
          <w:p>
            <w:pPr>
              <w:pStyle w:val="TableParagraph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26.6</w:t>
            </w:r>
          </w:p>
        </w:tc>
      </w:tr>
      <w:tr>
        <w:trPr>
          <w:trHeight w:val="169" w:hRule="atLeast"/>
        </w:trPr>
        <w:tc>
          <w:tcPr>
            <w:tcW w:w="1264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2005-06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27.86</w:t>
            </w:r>
          </w:p>
        </w:tc>
        <w:tc>
          <w:tcPr>
            <w:tcW w:w="741" w:type="dxa"/>
          </w:tcPr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27.98</w:t>
            </w:r>
          </w:p>
        </w:tc>
        <w:tc>
          <w:tcPr>
            <w:tcW w:w="812" w:type="dxa"/>
          </w:tcPr>
          <w:p>
            <w:pPr>
              <w:pStyle w:val="TableParagraph"/>
              <w:ind w:left="207"/>
              <w:rPr>
                <w:sz w:val="15"/>
              </w:rPr>
            </w:pPr>
            <w:r>
              <w:rPr>
                <w:sz w:val="15"/>
              </w:rPr>
              <w:t>114.91</w:t>
            </w:r>
          </w:p>
        </w:tc>
        <w:tc>
          <w:tcPr>
            <w:tcW w:w="742" w:type="dxa"/>
          </w:tcPr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5"/>
                <w:sz w:val="15"/>
              </w:rPr>
              <w:t>1004</w:t>
            </w:r>
          </w:p>
        </w:tc>
        <w:tc>
          <w:tcPr>
            <w:tcW w:w="603" w:type="dxa"/>
          </w:tcPr>
          <w:p>
            <w:pPr>
              <w:pStyle w:val="TableParagraph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28.0</w:t>
            </w:r>
          </w:p>
        </w:tc>
      </w:tr>
      <w:tr>
        <w:trPr>
          <w:trHeight w:val="170" w:hRule="atLeast"/>
        </w:trPr>
        <w:tc>
          <w:tcPr>
            <w:tcW w:w="1264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2006-07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26.51</w:t>
            </w:r>
          </w:p>
        </w:tc>
        <w:tc>
          <w:tcPr>
            <w:tcW w:w="741" w:type="dxa"/>
          </w:tcPr>
          <w:p>
            <w:pPr>
              <w:pStyle w:val="TableParagraph"/>
              <w:spacing w:line="150" w:lineRule="exact"/>
              <w:ind w:left="153"/>
              <w:rPr>
                <w:sz w:val="15"/>
              </w:rPr>
            </w:pPr>
            <w:r>
              <w:rPr>
                <w:sz w:val="15"/>
              </w:rPr>
              <w:t>24.29</w:t>
            </w:r>
          </w:p>
        </w:tc>
        <w:tc>
          <w:tcPr>
            <w:tcW w:w="812" w:type="dxa"/>
          </w:tcPr>
          <w:p>
            <w:pPr>
              <w:pStyle w:val="TableParagraph"/>
              <w:spacing w:line="150" w:lineRule="exact"/>
              <w:ind w:left="250"/>
              <w:rPr>
                <w:sz w:val="15"/>
              </w:rPr>
            </w:pPr>
            <w:r>
              <w:rPr>
                <w:sz w:val="15"/>
              </w:rPr>
              <w:t>86.81</w:t>
            </w:r>
          </w:p>
        </w:tc>
        <w:tc>
          <w:tcPr>
            <w:tcW w:w="742" w:type="dxa"/>
          </w:tcPr>
          <w:p>
            <w:pPr>
              <w:pStyle w:val="TableParagraph"/>
              <w:spacing w:line="150" w:lineRule="exact"/>
              <w:ind w:left="180"/>
              <w:rPr>
                <w:sz w:val="15"/>
              </w:rPr>
            </w:pPr>
            <w:r>
              <w:rPr>
                <w:w w:val="105"/>
                <w:sz w:val="15"/>
              </w:rPr>
              <w:t>916</w:t>
            </w:r>
          </w:p>
        </w:tc>
        <w:tc>
          <w:tcPr>
            <w:tcW w:w="603" w:type="dxa"/>
          </w:tcPr>
          <w:p>
            <w:pPr>
              <w:pStyle w:val="TableParagraph"/>
              <w:spacing w:line="150" w:lineRule="exact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28.3</w:t>
            </w:r>
          </w:p>
        </w:tc>
      </w:tr>
      <w:tr>
        <w:trPr>
          <w:trHeight w:val="169" w:hRule="atLeast"/>
        </w:trPr>
        <w:tc>
          <w:tcPr>
            <w:tcW w:w="1264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2007-08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26.69</w:t>
            </w:r>
          </w:p>
        </w:tc>
        <w:tc>
          <w:tcPr>
            <w:tcW w:w="741" w:type="dxa"/>
          </w:tcPr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29.76</w:t>
            </w:r>
          </w:p>
        </w:tc>
        <w:tc>
          <w:tcPr>
            <w:tcW w:w="812" w:type="dxa"/>
          </w:tcPr>
          <w:p>
            <w:pPr>
              <w:pStyle w:val="TableParagraph"/>
              <w:ind w:left="207"/>
              <w:rPr>
                <w:sz w:val="15"/>
              </w:rPr>
            </w:pPr>
            <w:r>
              <w:rPr>
                <w:sz w:val="15"/>
              </w:rPr>
              <w:t>122.52</w:t>
            </w:r>
          </w:p>
        </w:tc>
        <w:tc>
          <w:tcPr>
            <w:tcW w:w="742" w:type="dxa"/>
          </w:tcPr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5"/>
                <w:sz w:val="15"/>
              </w:rPr>
              <w:t>1115</w:t>
            </w:r>
          </w:p>
        </w:tc>
        <w:tc>
          <w:tcPr>
            <w:tcW w:w="603" w:type="dxa"/>
          </w:tcPr>
          <w:p>
            <w:pPr>
              <w:pStyle w:val="TableParagraph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27.1</w:t>
            </w:r>
          </w:p>
        </w:tc>
      </w:tr>
      <w:tr>
        <w:trPr>
          <w:trHeight w:val="169" w:hRule="atLeast"/>
        </w:trPr>
        <w:tc>
          <w:tcPr>
            <w:tcW w:w="1264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2008-09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27.56</w:t>
            </w:r>
          </w:p>
        </w:tc>
        <w:tc>
          <w:tcPr>
            <w:tcW w:w="741" w:type="dxa"/>
          </w:tcPr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27.72</w:t>
            </w:r>
          </w:p>
        </w:tc>
        <w:tc>
          <w:tcPr>
            <w:tcW w:w="812" w:type="dxa"/>
          </w:tcPr>
          <w:p>
            <w:pPr>
              <w:pStyle w:val="TableParagraph"/>
              <w:ind w:left="250"/>
              <w:rPr>
                <w:sz w:val="15"/>
              </w:rPr>
            </w:pPr>
            <w:r>
              <w:rPr>
                <w:sz w:val="15"/>
              </w:rPr>
              <w:t>93.15</w:t>
            </w:r>
          </w:p>
        </w:tc>
        <w:tc>
          <w:tcPr>
            <w:tcW w:w="742" w:type="dxa"/>
          </w:tcPr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5"/>
                <w:sz w:val="15"/>
              </w:rPr>
              <w:t>1006</w:t>
            </w:r>
          </w:p>
        </w:tc>
        <w:tc>
          <w:tcPr>
            <w:tcW w:w="603" w:type="dxa"/>
          </w:tcPr>
          <w:p>
            <w:pPr>
              <w:pStyle w:val="TableParagraph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27.1</w:t>
            </w:r>
          </w:p>
        </w:tc>
      </w:tr>
    </w:tbl>
    <w:p>
      <w:pPr>
        <w:tabs>
          <w:tab w:pos="1655" w:val="left" w:leader="none"/>
          <w:tab w:pos="2493" w:val="left" w:leader="none"/>
          <w:tab w:pos="3234" w:val="left" w:leader="none"/>
          <w:tab w:pos="4101" w:val="left" w:leader="none"/>
          <w:tab w:pos="4768" w:val="left" w:leader="none"/>
        </w:tabs>
        <w:spacing w:before="6"/>
        <w:ind w:left="225" w:right="0" w:firstLine="0"/>
        <w:jc w:val="left"/>
        <w:rPr>
          <w:sz w:val="15"/>
        </w:rPr>
      </w:pPr>
      <w:r>
        <w:rPr>
          <w:rFonts w:ascii="Times New Roman"/>
          <w:w w:val="104"/>
          <w:sz w:val="15"/>
          <w:u w:val="single"/>
        </w:rPr>
        <w:t> </w:t>
      </w:r>
      <w:r>
        <w:rPr>
          <w:rFonts w:ascii="Times New Roman"/>
          <w:spacing w:val="-15"/>
          <w:sz w:val="15"/>
          <w:u w:val="single"/>
        </w:rPr>
        <w:t> </w:t>
      </w:r>
      <w:r>
        <w:rPr>
          <w:sz w:val="15"/>
          <w:u w:val="single"/>
        </w:rPr>
        <w:t>2009-10  </w:t>
      </w:r>
      <w:r>
        <w:rPr>
          <w:spacing w:val="1"/>
          <w:sz w:val="15"/>
          <w:u w:val="single"/>
        </w:rPr>
        <w:t> </w:t>
      </w:r>
      <w:r>
        <w:rPr>
          <w:sz w:val="15"/>
          <w:u w:val="single"/>
        </w:rPr>
        <w:t>25.96</w:t>
        <w:tab/>
        <w:t>24.88</w:t>
        <w:tab/>
        <w:t>89.75</w:t>
        <w:tab/>
        <w:t>959</w:t>
        <w:tab/>
        <w:t>NA</w:t>
        <w:tab/>
      </w:r>
    </w:p>
    <w:p>
      <w:pPr>
        <w:spacing w:line="242" w:lineRule="auto" w:before="10"/>
        <w:ind w:left="292" w:right="191" w:firstLine="0"/>
        <w:jc w:val="left"/>
        <w:rPr>
          <w:sz w:val="15"/>
        </w:rPr>
      </w:pPr>
      <w:r>
        <w:rPr>
          <w:spacing w:val="-1"/>
          <w:w w:val="95"/>
          <w:sz w:val="15"/>
        </w:rPr>
        <w:t>Source: Directorate </w:t>
      </w:r>
      <w:r>
        <w:rPr>
          <w:w w:val="95"/>
          <w:sz w:val="15"/>
        </w:rPr>
        <w:t>of Economics and Statistics, Department of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Agriculture and Cooperation. Note. 1: Nine major oilseeds viz.</w:t>
      </w:r>
      <w:r>
        <w:rPr>
          <w:spacing w:val="1"/>
          <w:w w:val="95"/>
          <w:sz w:val="15"/>
        </w:rPr>
        <w:t> </w:t>
      </w:r>
      <w:r>
        <w:rPr>
          <w:w w:val="90"/>
          <w:sz w:val="15"/>
        </w:rPr>
        <w:t>groundnut,</w:t>
      </w:r>
      <w:r>
        <w:rPr>
          <w:spacing w:val="5"/>
          <w:w w:val="90"/>
          <w:sz w:val="15"/>
        </w:rPr>
        <w:t> </w:t>
      </w:r>
      <w:r>
        <w:rPr>
          <w:w w:val="90"/>
          <w:sz w:val="15"/>
        </w:rPr>
        <w:t>castor</w:t>
      </w:r>
      <w:r>
        <w:rPr>
          <w:spacing w:val="7"/>
          <w:w w:val="90"/>
          <w:sz w:val="15"/>
        </w:rPr>
        <w:t> </w:t>
      </w:r>
      <w:r>
        <w:rPr>
          <w:w w:val="90"/>
          <w:sz w:val="15"/>
        </w:rPr>
        <w:t>seed,</w:t>
      </w:r>
      <w:r>
        <w:rPr>
          <w:spacing w:val="6"/>
          <w:w w:val="90"/>
          <w:sz w:val="15"/>
        </w:rPr>
        <w:t> </w:t>
      </w:r>
      <w:r>
        <w:rPr>
          <w:w w:val="90"/>
          <w:sz w:val="15"/>
        </w:rPr>
        <w:t>sesamum,</w:t>
      </w:r>
      <w:r>
        <w:rPr>
          <w:spacing w:val="15"/>
          <w:w w:val="90"/>
          <w:sz w:val="15"/>
        </w:rPr>
        <w:t> </w:t>
      </w:r>
      <w:r>
        <w:rPr>
          <w:w w:val="90"/>
          <w:sz w:val="15"/>
        </w:rPr>
        <w:t>rapeseed</w:t>
      </w:r>
      <w:r>
        <w:rPr>
          <w:spacing w:val="7"/>
          <w:w w:val="90"/>
          <w:sz w:val="15"/>
        </w:rPr>
        <w:t> </w:t>
      </w:r>
      <w:r>
        <w:rPr>
          <w:w w:val="90"/>
          <w:sz w:val="15"/>
        </w:rPr>
        <w:t>&amp;</w:t>
      </w:r>
      <w:r>
        <w:rPr>
          <w:spacing w:val="9"/>
          <w:w w:val="90"/>
          <w:sz w:val="15"/>
        </w:rPr>
        <w:t> </w:t>
      </w:r>
      <w:r>
        <w:rPr>
          <w:w w:val="90"/>
          <w:sz w:val="15"/>
        </w:rPr>
        <w:t>mustard</w:t>
      </w:r>
      <w:r>
        <w:rPr>
          <w:spacing w:val="17"/>
          <w:w w:val="90"/>
          <w:sz w:val="15"/>
        </w:rPr>
        <w:t> </w:t>
      </w:r>
      <w:r>
        <w:rPr>
          <w:w w:val="90"/>
          <w:sz w:val="15"/>
        </w:rPr>
        <w:t>and</w:t>
      </w:r>
      <w:r>
        <w:rPr>
          <w:spacing w:val="9"/>
          <w:w w:val="90"/>
          <w:sz w:val="15"/>
        </w:rPr>
        <w:t> </w:t>
      </w:r>
      <w:r>
        <w:rPr>
          <w:w w:val="90"/>
          <w:sz w:val="15"/>
        </w:rPr>
        <w:t>linseed,</w:t>
      </w:r>
      <w:r>
        <w:rPr>
          <w:spacing w:val="-33"/>
          <w:w w:val="90"/>
          <w:sz w:val="15"/>
        </w:rPr>
        <w:t> </w:t>
      </w:r>
      <w:r>
        <w:rPr>
          <w:sz w:val="15"/>
        </w:rPr>
        <w:t>soya</w:t>
      </w:r>
      <w:r>
        <w:rPr>
          <w:spacing w:val="-5"/>
          <w:sz w:val="15"/>
        </w:rPr>
        <w:t> </w:t>
      </w:r>
      <w:r>
        <w:rPr>
          <w:sz w:val="15"/>
        </w:rPr>
        <w:t>bean,</w:t>
      </w:r>
      <w:r>
        <w:rPr>
          <w:spacing w:val="-5"/>
          <w:sz w:val="15"/>
        </w:rPr>
        <w:t> </w:t>
      </w:r>
      <w:r>
        <w:rPr>
          <w:sz w:val="15"/>
        </w:rPr>
        <w:t>Sunflower,</w:t>
      </w:r>
      <w:r>
        <w:rPr>
          <w:spacing w:val="31"/>
          <w:sz w:val="15"/>
        </w:rPr>
        <w:t> </w:t>
      </w:r>
      <w:r>
        <w:rPr>
          <w:sz w:val="15"/>
        </w:rPr>
        <w:t>Nigerseed</w:t>
      </w:r>
      <w:r>
        <w:rPr>
          <w:spacing w:val="34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Saflower.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BodyText"/>
        <w:spacing w:line="235" w:lineRule="auto"/>
        <w:ind w:left="115" w:right="38"/>
      </w:pPr>
      <w:r>
        <w:rPr>
          <w:w w:val="95"/>
        </w:rPr>
        <w:t>The table 3 reveals that the area under oilseeds 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country is highest</w:t>
      </w:r>
      <w:r>
        <w:rPr>
          <w:spacing w:val="1"/>
          <w:w w:val="95"/>
        </w:rPr>
        <w:t> </w:t>
      </w:r>
      <w:r>
        <w:rPr>
          <w:w w:val="95"/>
        </w:rPr>
        <w:t>(27.86 million</w:t>
      </w:r>
      <w:r>
        <w:rPr>
          <w:spacing w:val="1"/>
          <w:w w:val="95"/>
        </w:rPr>
        <w:t> </w:t>
      </w:r>
      <w:r>
        <w:rPr>
          <w:w w:val="95"/>
        </w:rPr>
        <w:t>hectares) in</w:t>
      </w:r>
      <w:r>
        <w:rPr>
          <w:spacing w:val="1"/>
          <w:w w:val="95"/>
        </w:rPr>
        <w:t> </w:t>
      </w:r>
      <w:r>
        <w:rPr>
          <w:w w:val="95"/>
        </w:rPr>
        <w:t>2005-06.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1"/>
          <w:w w:val="95"/>
        </w:rPr>
        <w:t> </w:t>
      </w:r>
      <w:r>
        <w:rPr>
          <w:w w:val="95"/>
        </w:rPr>
        <w:t>highest</w:t>
      </w:r>
      <w:r>
        <w:rPr>
          <w:spacing w:val="1"/>
          <w:w w:val="95"/>
        </w:rPr>
        <w:t> </w:t>
      </w:r>
      <w:r>
        <w:rPr>
          <w:w w:val="95"/>
        </w:rPr>
        <w:t>production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29.76</w:t>
      </w:r>
      <w:r>
        <w:rPr>
          <w:spacing w:val="1"/>
          <w:w w:val="95"/>
        </w:rPr>
        <w:t> </w:t>
      </w:r>
      <w:r>
        <w:rPr>
          <w:w w:val="95"/>
        </w:rPr>
        <w:t>million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tonnes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registered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2007-08.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other</w:t>
      </w:r>
      <w:r>
        <w:rPr>
          <w:spacing w:val="-7"/>
          <w:w w:val="95"/>
        </w:rPr>
        <w:t> </w:t>
      </w:r>
      <w:r>
        <w:rPr>
          <w:w w:val="95"/>
        </w:rPr>
        <w:t>hand</w:t>
      </w:r>
      <w:r>
        <w:rPr>
          <w:spacing w:val="-53"/>
          <w:w w:val="95"/>
        </w:rPr>
        <w:t> </w:t>
      </w:r>
      <w:r>
        <w:rPr>
          <w:w w:val="95"/>
        </w:rPr>
        <w:t>highest yield rate of 1115 kilograms per hectare is</w:t>
      </w:r>
      <w:r>
        <w:rPr>
          <w:spacing w:val="1"/>
          <w:w w:val="95"/>
        </w:rPr>
        <w:t> </w:t>
      </w:r>
      <w:r>
        <w:rPr>
          <w:w w:val="95"/>
        </w:rPr>
        <w:t>registered in 2007-08. The lowest area, production</w:t>
      </w:r>
      <w:r>
        <w:rPr>
          <w:spacing w:val="1"/>
          <w:w w:val="95"/>
        </w:rPr>
        <w:t> </w:t>
      </w:r>
      <w:r>
        <w:rPr>
          <w:w w:val="95"/>
        </w:rPr>
        <w:t>and yield were registered in the year 2002-03. The</w:t>
      </w:r>
      <w:r>
        <w:rPr>
          <w:spacing w:val="1"/>
          <w:w w:val="95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oilseed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gradually increased during first two years of study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of irrigated area increased from 24.5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cent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2003-04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28.30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cent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2006-07.</w:t>
      </w:r>
      <w:r>
        <w:rPr>
          <w:spacing w:val="-56"/>
        </w:rPr>
        <w:t> </w:t>
      </w:r>
      <w:r>
        <w:rPr/>
        <w:t>The percentage of area under irrigation of nine</w:t>
      </w:r>
      <w:r>
        <w:rPr>
          <w:spacing w:val="1"/>
        </w:rPr>
        <w:t> </w:t>
      </w:r>
      <w:r>
        <w:rPr>
          <w:w w:val="95"/>
        </w:rPr>
        <w:t>oilseeds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remained</w:t>
      </w:r>
      <w:r>
        <w:rPr>
          <w:spacing w:val="-11"/>
          <w:w w:val="95"/>
        </w:rPr>
        <w:t> </w:t>
      </w:r>
      <w:r>
        <w:rPr>
          <w:w w:val="95"/>
        </w:rPr>
        <w:t>same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2007-08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2008-09.</w:t>
      </w:r>
      <w:r>
        <w:rPr>
          <w:spacing w:val="-53"/>
          <w:w w:val="95"/>
        </w:rPr>
        <w:t> </w:t>
      </w:r>
      <w:r>
        <w:rPr>
          <w:rFonts w:ascii="Trebuchet MS"/>
          <w:b/>
          <w:spacing w:val="-1"/>
          <w:w w:val="95"/>
        </w:rPr>
        <w:t>I</w:t>
      </w:r>
      <w:r>
        <w:rPr>
          <w:spacing w:val="-1"/>
          <w:w w:val="95"/>
        </w:rPr>
        <w:t>ndian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agriculture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recorded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significant</w:t>
      </w:r>
      <w:r>
        <w:rPr>
          <w:spacing w:val="-6"/>
          <w:w w:val="95"/>
        </w:rPr>
        <w:t> </w:t>
      </w:r>
      <w:r>
        <w:rPr>
          <w:w w:val="95"/>
        </w:rPr>
        <w:t>acceleration</w:t>
      </w:r>
      <w:r>
        <w:rPr>
          <w:spacing w:val="-53"/>
          <w:w w:val="95"/>
        </w:rPr>
        <w:t> </w:t>
      </w:r>
      <w:r>
        <w:rPr>
          <w:w w:val="95"/>
        </w:rPr>
        <w:t>in growth and productivity after independence as</w:t>
      </w:r>
      <w:r>
        <w:rPr>
          <w:spacing w:val="1"/>
          <w:w w:val="95"/>
        </w:rPr>
        <w:t> </w:t>
      </w:r>
      <w:r>
        <w:rPr>
          <w:w w:val="95"/>
        </w:rPr>
        <w:t>compared with the pre-independence period. The</w:t>
      </w:r>
      <w:r>
        <w:rPr>
          <w:spacing w:val="1"/>
          <w:w w:val="95"/>
        </w:rPr>
        <w:t> </w:t>
      </w:r>
      <w:r>
        <w:rPr>
          <w:w w:val="90"/>
        </w:rPr>
        <w:t>main factors which were instrumental in accelerating</w:t>
      </w:r>
      <w:r>
        <w:rPr>
          <w:spacing w:val="1"/>
          <w:w w:val="90"/>
        </w:rPr>
        <w:t> </w:t>
      </w:r>
      <w:r>
        <w:rPr>
          <w:w w:val="95"/>
        </w:rPr>
        <w:t>agricultural</w:t>
      </w:r>
      <w:r>
        <w:rPr>
          <w:spacing w:val="1"/>
          <w:w w:val="95"/>
        </w:rPr>
        <w:t> </w:t>
      </w:r>
      <w:r>
        <w:rPr>
          <w:w w:val="95"/>
        </w:rPr>
        <w:t>growth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>
          <w:w w:val="95"/>
        </w:rPr>
        <w:t>independence</w:t>
      </w:r>
      <w:r>
        <w:rPr>
          <w:spacing w:val="1"/>
          <w:w w:val="95"/>
        </w:rPr>
        <w:t> </w:t>
      </w:r>
      <w:r>
        <w:rPr>
          <w:w w:val="95"/>
        </w:rPr>
        <w:t>included</w:t>
      </w:r>
      <w:r>
        <w:rPr>
          <w:spacing w:val="1"/>
          <w:w w:val="95"/>
        </w:rPr>
        <w:t> </w:t>
      </w:r>
      <w:r>
        <w:rPr>
          <w:w w:val="95"/>
        </w:rPr>
        <w:t>implementation of land reforms and large planned</w:t>
      </w:r>
      <w:r>
        <w:rPr>
          <w:spacing w:val="1"/>
          <w:w w:val="95"/>
        </w:rPr>
        <w:t> </w:t>
      </w:r>
      <w:r>
        <w:rPr>
          <w:w w:val="90"/>
        </w:rPr>
        <w:t>investments in irrigation and other rural infrastructure.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major</w:t>
      </w:r>
      <w:r>
        <w:rPr>
          <w:spacing w:val="-4"/>
          <w:w w:val="95"/>
        </w:rPr>
        <w:t> </w:t>
      </w:r>
      <w:r>
        <w:rPr>
          <w:w w:val="95"/>
        </w:rPr>
        <w:t>findings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study</w:t>
      </w:r>
      <w:r>
        <w:rPr>
          <w:spacing w:val="-4"/>
          <w:w w:val="95"/>
        </w:rPr>
        <w:t> </w:t>
      </w:r>
      <w:r>
        <w:rPr>
          <w:w w:val="95"/>
        </w:rPr>
        <w:t>are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follows.</w:t>
      </w:r>
    </w:p>
    <w:p>
      <w:pPr>
        <w:pStyle w:val="BodyText"/>
        <w:spacing w:before="5"/>
        <w:jc w:val="lef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5" w:lineRule="auto" w:before="1" w:after="0"/>
        <w:ind w:left="592" w:right="38" w:hanging="341"/>
        <w:jc w:val="both"/>
        <w:rPr>
          <w:sz w:val="22"/>
        </w:rPr>
      </w:pPr>
      <w:r>
        <w:rPr>
          <w:w w:val="95"/>
          <w:sz w:val="22"/>
        </w:rPr>
        <w:t>The importance of a particular sector can be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measured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contribution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total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GDP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nation. The contribution of the agriculture 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allied sectors to total GDP appears gradually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decreasing. The contribution </w:t>
      </w:r>
      <w:r>
        <w:rPr>
          <w:w w:val="95"/>
          <w:sz w:val="22"/>
        </w:rPr>
        <w:t>of the agriculture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allied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sectors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total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GDP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current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prices</w:t>
      </w:r>
      <w:r>
        <w:rPr>
          <w:spacing w:val="-54"/>
          <w:w w:val="95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2000-2001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8"/>
          <w:sz w:val="22"/>
        </w:rPr>
        <w:t> </w:t>
      </w:r>
      <w:r>
        <w:rPr>
          <w:sz w:val="22"/>
        </w:rPr>
        <w:t>23.35</w:t>
      </w:r>
      <w:r>
        <w:rPr>
          <w:spacing w:val="16"/>
          <w:sz w:val="22"/>
        </w:rPr>
        <w:t> </w:t>
      </w:r>
      <w:r>
        <w:rPr>
          <w:sz w:val="22"/>
        </w:rPr>
        <w:t>percent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it</w:t>
      </w:r>
    </w:p>
    <w:p>
      <w:pPr>
        <w:pStyle w:val="BodyText"/>
        <w:spacing w:line="232" w:lineRule="auto" w:before="96"/>
        <w:ind w:left="592" w:right="145"/>
      </w:pPr>
      <w:r>
        <w:rPr/>
        <w:br w:type="column"/>
      </w:r>
      <w:r>
        <w:rPr>
          <w:spacing w:val="-1"/>
        </w:rPr>
        <w:t>gradually reduced and stood at </w:t>
      </w:r>
      <w:r>
        <w:rPr/>
        <w:t>17.1 percent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year</w:t>
      </w:r>
      <w:r>
        <w:rPr>
          <w:spacing w:val="2"/>
        </w:rPr>
        <w:t> </w:t>
      </w:r>
      <w:r>
        <w:rPr/>
        <w:t>2009-10.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5" w:lineRule="auto" w:before="4" w:after="0"/>
        <w:ind w:left="592" w:right="138" w:hanging="341"/>
        <w:jc w:val="both"/>
        <w:rPr>
          <w:sz w:val="22"/>
        </w:rPr>
      </w:pPr>
      <w:r>
        <w:rPr>
          <w:w w:val="95"/>
          <w:sz w:val="22"/>
        </w:rPr>
        <w:t>The share of agriculture and allied sector 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total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GCF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is also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constant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 showing</w:t>
      </w:r>
      <w:r>
        <w:rPr>
          <w:spacing w:val="1"/>
          <w:w w:val="95"/>
          <w:sz w:val="22"/>
        </w:rPr>
        <w:t> </w:t>
      </w:r>
      <w:r>
        <w:rPr>
          <w:sz w:val="22"/>
        </w:rPr>
        <w:t>downward trends over ten years period 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study. </w:t>
      </w:r>
      <w:r>
        <w:rPr>
          <w:sz w:val="22"/>
        </w:rPr>
        <w:t>During 2000-2001 and 2001-2002 the</w:t>
      </w:r>
      <w:r>
        <w:rPr>
          <w:spacing w:val="-56"/>
          <w:sz w:val="22"/>
        </w:rPr>
        <w:t> </w:t>
      </w:r>
      <w:r>
        <w:rPr>
          <w:spacing w:val="-1"/>
          <w:sz w:val="22"/>
        </w:rPr>
        <w:t>share of agriculture and allied </w:t>
      </w:r>
      <w:r>
        <w:rPr>
          <w:sz w:val="22"/>
        </w:rPr>
        <w:t>sector in total</w:t>
      </w:r>
      <w:r>
        <w:rPr>
          <w:spacing w:val="1"/>
          <w:sz w:val="22"/>
        </w:rPr>
        <w:t> </w:t>
      </w:r>
      <w:r>
        <w:rPr>
          <w:sz w:val="22"/>
        </w:rPr>
        <w:t>GCF</w:t>
      </w:r>
      <w:r>
        <w:rPr>
          <w:spacing w:val="1"/>
          <w:sz w:val="22"/>
        </w:rPr>
        <w:t> </w:t>
      </w:r>
      <w:r>
        <w:rPr>
          <w:sz w:val="22"/>
        </w:rPr>
        <w:t>slightly</w:t>
      </w:r>
      <w:r>
        <w:rPr>
          <w:spacing w:val="1"/>
          <w:sz w:val="22"/>
        </w:rPr>
        <w:t> </w:t>
      </w:r>
      <w:r>
        <w:rPr>
          <w:sz w:val="22"/>
        </w:rPr>
        <w:t>increased.</w:t>
      </w:r>
      <w:r>
        <w:rPr>
          <w:spacing w:val="1"/>
          <w:sz w:val="22"/>
        </w:rPr>
        <w:t> </w:t>
      </w:r>
      <w:r>
        <w:rPr>
          <w:sz w:val="22"/>
        </w:rPr>
        <w:t>Thereafter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percentage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agriculture</w:t>
      </w:r>
      <w:r>
        <w:rPr>
          <w:spacing w:val="1"/>
          <w:sz w:val="22"/>
        </w:rPr>
        <w:t> </w:t>
      </w:r>
      <w:r>
        <w:rPr>
          <w:sz w:val="22"/>
        </w:rPr>
        <w:t>GCF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GCF</w:t>
      </w:r>
      <w:r>
        <w:rPr>
          <w:spacing w:val="-56"/>
          <w:sz w:val="22"/>
        </w:rPr>
        <w:t> </w:t>
      </w:r>
      <w:r>
        <w:rPr>
          <w:w w:val="95"/>
          <w:sz w:val="22"/>
        </w:rPr>
        <w:t>gradually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declined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some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variations.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5" w:lineRule="auto" w:before="0" w:after="0"/>
        <w:ind w:left="592" w:right="139" w:hanging="341"/>
        <w:jc w:val="both"/>
        <w:rPr>
          <w:sz w:val="22"/>
        </w:rPr>
      </w:pPr>
      <w:r>
        <w:rPr>
          <w:w w:val="95"/>
          <w:sz w:val="22"/>
        </w:rPr>
        <w:t>The percentage of agricultural imports to total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national imports is less than the percentage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agricultural exports to total national imports. It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denotes that in good number of agricultural</w:t>
      </w:r>
      <w:r>
        <w:rPr>
          <w:sz w:val="22"/>
        </w:rPr>
        <w:t> </w:t>
      </w:r>
      <w:r>
        <w:rPr>
          <w:w w:val="95"/>
          <w:sz w:val="22"/>
        </w:rPr>
        <w:t>products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India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self-sufficient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also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having surpluses to export. But </w:t>
      </w:r>
      <w:r>
        <w:rPr>
          <w:w w:val="95"/>
          <w:sz w:val="22"/>
        </w:rPr>
        <w:t>the percentage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 agricultural exports to total national imports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is showing declining trend. On the other hand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 percentage of agricultural imports to total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national imports is sharply declining, which is</w:t>
      </w:r>
      <w:r>
        <w:rPr>
          <w:spacing w:val="1"/>
          <w:w w:val="95"/>
          <w:sz w:val="22"/>
        </w:rPr>
        <w:t> </w:t>
      </w:r>
      <w:r>
        <w:rPr>
          <w:sz w:val="22"/>
        </w:rPr>
        <w:t>welcome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note.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5" w:lineRule="auto" w:before="0" w:after="0"/>
        <w:ind w:left="592" w:right="141" w:hanging="341"/>
        <w:jc w:val="both"/>
        <w:rPr>
          <w:sz w:val="22"/>
        </w:rPr>
      </w:pPr>
      <w:r>
        <w:rPr>
          <w:w w:val="95"/>
          <w:sz w:val="22"/>
        </w:rPr>
        <w:t>The study reveals that at national level that the</w:t>
      </w:r>
      <w:r>
        <w:rPr>
          <w:spacing w:val="-53"/>
          <w:w w:val="95"/>
          <w:sz w:val="22"/>
        </w:rPr>
        <w:t> </w:t>
      </w:r>
      <w:r>
        <w:rPr>
          <w:sz w:val="22"/>
        </w:rPr>
        <w:t>area under food grains in Kharif is gradually</w:t>
      </w:r>
      <w:r>
        <w:rPr>
          <w:spacing w:val="1"/>
          <w:sz w:val="22"/>
        </w:rPr>
        <w:t> </w:t>
      </w:r>
      <w:r>
        <w:rPr>
          <w:w w:val="95"/>
          <w:sz w:val="22"/>
        </w:rPr>
        <w:t>decreased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75.22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million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hectares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2000-</w:t>
      </w:r>
      <w:r>
        <w:rPr>
          <w:spacing w:val="-53"/>
          <w:w w:val="95"/>
          <w:sz w:val="22"/>
        </w:rPr>
        <w:t> </w:t>
      </w:r>
      <w:r>
        <w:rPr>
          <w:sz w:val="22"/>
        </w:rPr>
        <w:t>01 to 69.49 by 2009-10, except in 2003-04.</w:t>
      </w:r>
      <w:r>
        <w:rPr>
          <w:spacing w:val="1"/>
          <w:sz w:val="22"/>
        </w:rPr>
        <w:t> </w:t>
      </w:r>
      <w:r>
        <w:rPr>
          <w:w w:val="95"/>
          <w:sz w:val="22"/>
        </w:rPr>
        <w:t>But in case of Rabi there is gradual increase in</w:t>
      </w:r>
      <w:r>
        <w:rPr>
          <w:spacing w:val="-53"/>
          <w:w w:val="9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area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7"/>
          <w:sz w:val="22"/>
        </w:rPr>
        <w:t> </w:t>
      </w:r>
      <w:r>
        <w:rPr>
          <w:sz w:val="22"/>
        </w:rPr>
        <w:t>grains</w:t>
      </w:r>
      <w:r>
        <w:rPr>
          <w:spacing w:val="-8"/>
          <w:sz w:val="22"/>
        </w:rPr>
        <w:t> </w:t>
      </w:r>
      <w:r>
        <w:rPr>
          <w:sz w:val="22"/>
        </w:rPr>
        <w:t>except</w:t>
      </w:r>
      <w:r>
        <w:rPr>
          <w:spacing w:val="-4"/>
          <w:sz w:val="22"/>
        </w:rPr>
        <w:t> </w:t>
      </w:r>
      <w:r>
        <w:rPr>
          <w:sz w:val="22"/>
        </w:rPr>
        <w:t>2004-05.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BodyText"/>
        <w:spacing w:line="235" w:lineRule="auto" w:before="1"/>
        <w:ind w:left="115" w:right="138"/>
      </w:pPr>
      <w:r>
        <w:rPr>
          <w:w w:val="95"/>
        </w:rPr>
        <w:t>With</w:t>
      </w:r>
      <w:r>
        <w:rPr>
          <w:spacing w:val="-10"/>
          <w:w w:val="95"/>
        </w:rPr>
        <w:t> </w:t>
      </w:r>
      <w:r>
        <w:rPr>
          <w:w w:val="95"/>
        </w:rPr>
        <w:t>regard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production,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Kharif</w:t>
      </w:r>
      <w:r>
        <w:rPr>
          <w:spacing w:val="-11"/>
          <w:w w:val="95"/>
        </w:rPr>
        <w:t> </w:t>
      </w:r>
      <w:r>
        <w:rPr>
          <w:w w:val="95"/>
        </w:rPr>
        <w:t>season</w:t>
      </w:r>
      <w:r>
        <w:rPr>
          <w:spacing w:val="-9"/>
          <w:w w:val="95"/>
        </w:rPr>
        <w:t> </w:t>
      </w:r>
      <w:r>
        <w:rPr>
          <w:w w:val="95"/>
        </w:rPr>
        <w:t>has</w:t>
      </w:r>
      <w:r>
        <w:rPr>
          <w:spacing w:val="-8"/>
          <w:w w:val="95"/>
        </w:rPr>
        <w:t> </w:t>
      </w:r>
      <w:r>
        <w:rPr>
          <w:w w:val="95"/>
        </w:rPr>
        <w:t>more</w:t>
      </w:r>
      <w:r>
        <w:rPr>
          <w:spacing w:val="-53"/>
          <w:w w:val="95"/>
        </w:rPr>
        <w:t> </w:t>
      </w:r>
      <w:r>
        <w:rPr>
          <w:w w:val="95"/>
        </w:rPr>
        <w:t>production is registered during 2000-01 to 2008-09.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2009-10 the</w:t>
      </w:r>
      <w:r>
        <w:rPr>
          <w:spacing w:val="1"/>
          <w:w w:val="95"/>
        </w:rPr>
        <w:t> </w:t>
      </w:r>
      <w:r>
        <w:rPr>
          <w:w w:val="95"/>
        </w:rPr>
        <w:t>Rabi</w:t>
      </w:r>
      <w:r>
        <w:rPr>
          <w:spacing w:val="1"/>
          <w:w w:val="95"/>
        </w:rPr>
        <w:t> </w:t>
      </w:r>
      <w:r>
        <w:rPr>
          <w:w w:val="95"/>
        </w:rPr>
        <w:t>season</w:t>
      </w:r>
      <w:r>
        <w:rPr>
          <w:spacing w:val="1"/>
          <w:w w:val="95"/>
        </w:rPr>
        <w:t> </w:t>
      </w:r>
      <w:r>
        <w:rPr>
          <w:w w:val="95"/>
        </w:rPr>
        <w:t>registered more</w:t>
      </w:r>
      <w:r>
        <w:rPr>
          <w:spacing w:val="1"/>
          <w:w w:val="95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Kharif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>
          <w:w w:val="95"/>
        </w:rPr>
        <w:t>production of food grains is 196.81 million tonnes in</w:t>
      </w:r>
      <w:r>
        <w:rPr>
          <w:spacing w:val="1"/>
          <w:w w:val="95"/>
        </w:rPr>
        <w:t> </w:t>
      </w:r>
      <w:r>
        <w:rPr>
          <w:w w:val="95"/>
        </w:rPr>
        <w:t>2000-01 and it increased to 212.85 million tonnes in</w:t>
      </w:r>
      <w:r>
        <w:rPr>
          <w:spacing w:val="-53"/>
          <w:w w:val="95"/>
        </w:rPr>
        <w:t> </w:t>
      </w:r>
      <w:r>
        <w:rPr>
          <w:spacing w:val="-1"/>
        </w:rPr>
        <w:t>2001-02. But it sharply </w:t>
      </w:r>
      <w:r>
        <w:rPr/>
        <w:t>declined to 174.77 million</w:t>
      </w:r>
      <w:r>
        <w:rPr>
          <w:spacing w:val="1"/>
        </w:rPr>
        <w:t> </w:t>
      </w:r>
      <w:r>
        <w:rPr>
          <w:w w:val="95"/>
        </w:rPr>
        <w:t>tonnes in 2002-03. The yield of food grains is higher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Rabi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season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than</w:t>
      </w:r>
      <w:r>
        <w:rPr>
          <w:spacing w:val="-9"/>
          <w:w w:val="95"/>
        </w:rPr>
        <w:t> </w:t>
      </w:r>
      <w:r>
        <w:rPr>
          <w:w w:val="95"/>
        </w:rPr>
        <w:t>Kharif</w:t>
      </w:r>
      <w:r>
        <w:rPr>
          <w:spacing w:val="-8"/>
          <w:w w:val="95"/>
        </w:rPr>
        <w:t> </w:t>
      </w:r>
      <w:r>
        <w:rPr>
          <w:w w:val="95"/>
        </w:rPr>
        <w:t>season</w:t>
      </w:r>
      <w:r>
        <w:rPr>
          <w:spacing w:val="-8"/>
          <w:w w:val="95"/>
        </w:rPr>
        <w:t> </w:t>
      </w:r>
      <w:r>
        <w:rPr>
          <w:w w:val="95"/>
        </w:rPr>
        <w:t>during</w:t>
      </w:r>
      <w:r>
        <w:rPr>
          <w:spacing w:val="-9"/>
          <w:w w:val="95"/>
        </w:rPr>
        <w:t> </w:t>
      </w:r>
      <w:r>
        <w:rPr>
          <w:w w:val="95"/>
        </w:rPr>
        <w:t>10</w:t>
      </w:r>
      <w:r>
        <w:rPr>
          <w:spacing w:val="-11"/>
          <w:w w:val="95"/>
        </w:rPr>
        <w:t> </w:t>
      </w:r>
      <w:r>
        <w:rPr>
          <w:w w:val="95"/>
        </w:rPr>
        <w:t>years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/>
        <w:t>study.</w:t>
      </w:r>
    </w:p>
    <w:p>
      <w:pPr>
        <w:pStyle w:val="BodyText"/>
        <w:spacing w:before="8"/>
        <w:jc w:val="left"/>
        <w:rPr>
          <w:sz w:val="20"/>
        </w:rPr>
      </w:pPr>
    </w:p>
    <w:p>
      <w:pPr>
        <w:pStyle w:val="Heading2"/>
      </w:pPr>
      <w:r>
        <w:rPr>
          <w:color w:val="D2363B"/>
        </w:rPr>
        <w:t>CONCLUSION</w:t>
      </w:r>
    </w:p>
    <w:p>
      <w:pPr>
        <w:pStyle w:val="BodyText"/>
        <w:spacing w:before="2"/>
        <w:jc w:val="left"/>
        <w:rPr>
          <w:rFonts w:ascii="Trebuchet MS"/>
          <w:b/>
          <w:sz w:val="20"/>
        </w:rPr>
      </w:pPr>
    </w:p>
    <w:p>
      <w:pPr>
        <w:pStyle w:val="BodyText"/>
        <w:spacing w:line="235" w:lineRule="auto"/>
        <w:ind w:left="115" w:right="138"/>
      </w:pPr>
      <w:r>
        <w:rPr>
          <w:rFonts w:ascii="Trebuchet MS"/>
          <w:b/>
          <w:spacing w:val="-1"/>
          <w:w w:val="95"/>
        </w:rPr>
        <w:t>I</w:t>
      </w:r>
      <w:r>
        <w:rPr>
          <w:spacing w:val="-1"/>
          <w:w w:val="95"/>
        </w:rPr>
        <w:t>ndian agriculture </w:t>
      </w:r>
      <w:r>
        <w:rPr>
          <w:w w:val="95"/>
        </w:rPr>
        <w:t>recorded a significant acceleration</w:t>
      </w:r>
      <w:r>
        <w:rPr>
          <w:spacing w:val="-53"/>
          <w:w w:val="95"/>
        </w:rPr>
        <w:t> </w:t>
      </w:r>
      <w:r>
        <w:rPr>
          <w:w w:val="95"/>
        </w:rPr>
        <w:t>in growth and productivity after independence as</w:t>
      </w:r>
      <w:r>
        <w:rPr>
          <w:spacing w:val="1"/>
          <w:w w:val="95"/>
        </w:rPr>
        <w:t> </w:t>
      </w:r>
      <w:r>
        <w:rPr>
          <w:w w:val="95"/>
        </w:rPr>
        <w:t>compared with the pre-independence period. The</w:t>
      </w:r>
      <w:r>
        <w:rPr>
          <w:spacing w:val="1"/>
          <w:w w:val="95"/>
        </w:rPr>
        <w:t> </w:t>
      </w:r>
      <w:r>
        <w:rPr/>
        <w:t>major findings of the study are as follows. The</w:t>
      </w:r>
      <w:r>
        <w:rPr>
          <w:spacing w:val="1"/>
        </w:rPr>
        <w:t> </w:t>
      </w:r>
      <w:r>
        <w:rPr>
          <w:w w:val="95"/>
        </w:rPr>
        <w:t>contribution of the agriculture and allied sectors to</w:t>
      </w:r>
      <w:r>
        <w:rPr>
          <w:spacing w:val="1"/>
          <w:w w:val="95"/>
        </w:rPr>
        <w:t> </w:t>
      </w:r>
      <w:r>
        <w:rPr>
          <w:spacing w:val="-1"/>
        </w:rPr>
        <w:t>total </w:t>
      </w:r>
      <w:r>
        <w:rPr/>
        <w:t>GDP at current prices in 2000-2001 is 23.35</w:t>
      </w:r>
      <w:r>
        <w:rPr>
          <w:spacing w:val="1"/>
        </w:rPr>
        <w:t> </w:t>
      </w:r>
      <w:r>
        <w:rPr>
          <w:w w:val="95"/>
        </w:rPr>
        <w:t>percent and it gradually reduced and stood at 17.1</w:t>
      </w:r>
      <w:r>
        <w:rPr>
          <w:spacing w:val="1"/>
          <w:w w:val="95"/>
        </w:rPr>
        <w:t> </w:t>
      </w:r>
      <w:r>
        <w:rPr/>
        <w:t>percent by the year 2009-10.</w:t>
      </w:r>
    </w:p>
    <w:p>
      <w:pPr>
        <w:pStyle w:val="BodyText"/>
        <w:spacing w:before="4"/>
        <w:jc w:val="left"/>
        <w:rPr>
          <w:sz w:val="20"/>
        </w:rPr>
      </w:pPr>
    </w:p>
    <w:p>
      <w:pPr>
        <w:pStyle w:val="Heading2"/>
      </w:pPr>
      <w:r>
        <w:rPr>
          <w:color w:val="D2363B"/>
          <w:w w:val="95"/>
        </w:rPr>
        <w:t>References</w:t>
      </w:r>
    </w:p>
    <w:p>
      <w:pPr>
        <w:pStyle w:val="BodyText"/>
        <w:spacing w:before="10"/>
        <w:jc w:val="left"/>
        <w:rPr>
          <w:rFonts w:ascii="Trebuchet MS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704" w:val="left" w:leader="none"/>
        </w:tabs>
        <w:spacing w:line="235" w:lineRule="auto" w:before="0" w:after="0"/>
        <w:ind w:left="703" w:right="130" w:hanging="315"/>
        <w:jc w:val="both"/>
        <w:rPr>
          <w:sz w:val="22"/>
        </w:rPr>
      </w:pPr>
      <w:r>
        <w:rPr>
          <w:w w:val="95"/>
          <w:sz w:val="22"/>
        </w:rPr>
        <w:t>Chandy K. T., Crop Pattern and Productivity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Trends, Booklet No. 510,</w:t>
      </w:r>
      <w:r>
        <w:rPr>
          <w:spacing w:val="46"/>
          <w:sz w:val="22"/>
        </w:rPr>
        <w:t> </w:t>
      </w:r>
      <w:r>
        <w:rPr>
          <w:w w:val="90"/>
          <w:sz w:val="22"/>
        </w:rPr>
        <w:t>Agricultural Situation</w:t>
      </w:r>
      <w:r>
        <w:rPr>
          <w:spacing w:val="1"/>
          <w:w w:val="9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India:</w:t>
      </w:r>
      <w:r>
        <w:rPr>
          <w:spacing w:val="-1"/>
          <w:sz w:val="22"/>
        </w:rPr>
        <w:t> </w:t>
      </w:r>
      <w:r>
        <w:rPr>
          <w:sz w:val="22"/>
        </w:rPr>
        <w:t>ASIS-7,</w:t>
      </w:r>
      <w:r>
        <w:rPr>
          <w:spacing w:val="2"/>
          <w:sz w:val="22"/>
        </w:rPr>
        <w:t> </w:t>
      </w:r>
      <w:r>
        <w:rPr>
          <w:sz w:val="22"/>
        </w:rPr>
        <w:t>p.6</w:t>
      </w:r>
    </w:p>
    <w:p>
      <w:pPr>
        <w:spacing w:after="0" w:line="235" w:lineRule="auto"/>
        <w:jc w:val="both"/>
        <w:rPr>
          <w:sz w:val="22"/>
        </w:rPr>
        <w:sectPr>
          <w:pgSz w:w="11910" w:h="16840"/>
          <w:pgMar w:header="983" w:footer="1580" w:top="1260" w:bottom="1780" w:left="840" w:right="780"/>
          <w:cols w:num="2" w:equalWidth="0">
            <w:col w:w="4941" w:space="281"/>
            <w:col w:w="5068"/>
          </w:cols>
        </w:sectPr>
      </w:pP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232" w:lineRule="auto" w:before="96" w:after="0"/>
        <w:ind w:left="700" w:right="38" w:hanging="312"/>
        <w:jc w:val="both"/>
        <w:rPr>
          <w:sz w:val="22"/>
        </w:rPr>
      </w:pPr>
      <w:r>
        <w:rPr>
          <w:w w:val="95"/>
          <w:sz w:val="22"/>
        </w:rPr>
        <w:t>Soils of India, Booklet No. 396, Soil Science:</w:t>
      </w:r>
      <w:r>
        <w:rPr>
          <w:spacing w:val="1"/>
          <w:w w:val="95"/>
          <w:sz w:val="22"/>
        </w:rPr>
        <w:t> </w:t>
      </w:r>
      <w:r>
        <w:rPr>
          <w:sz w:val="22"/>
        </w:rPr>
        <w:t>SSS</w:t>
      </w:r>
      <w:r>
        <w:rPr>
          <w:spacing w:val="1"/>
          <w:sz w:val="22"/>
        </w:rPr>
        <w:t> </w:t>
      </w:r>
      <w:r>
        <w:rPr>
          <w:w w:val="135"/>
          <w:sz w:val="22"/>
        </w:rPr>
        <w:t>–</w:t>
      </w:r>
      <w:r>
        <w:rPr>
          <w:spacing w:val="-19"/>
          <w:w w:val="135"/>
          <w:sz w:val="22"/>
        </w:rPr>
        <w:t> </w:t>
      </w:r>
      <w:r>
        <w:rPr>
          <w:sz w:val="22"/>
        </w:rPr>
        <w:t>29,</w:t>
      </w:r>
      <w:r>
        <w:rPr>
          <w:spacing w:val="2"/>
          <w:sz w:val="22"/>
        </w:rPr>
        <w:t> </w:t>
      </w:r>
      <w:r>
        <w:rPr>
          <w:sz w:val="22"/>
        </w:rPr>
        <w:t>p.5.</w:t>
      </w: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235" w:lineRule="auto" w:before="4" w:after="0"/>
        <w:ind w:left="700" w:right="38" w:hanging="312"/>
        <w:jc w:val="both"/>
        <w:rPr>
          <w:sz w:val="22"/>
        </w:rPr>
      </w:pPr>
      <w:r>
        <w:rPr>
          <w:w w:val="95"/>
          <w:sz w:val="22"/>
        </w:rPr>
        <w:t>Singh, K.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 Yadav, J.S.P.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(1985), Growth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response of shisham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(Dalbergia sissoo) at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different levels of soil salinity and sodicity.</w:t>
      </w:r>
      <w:r>
        <w:rPr>
          <w:sz w:val="22"/>
        </w:rPr>
        <w:t> Current</w:t>
      </w:r>
      <w:r>
        <w:rPr>
          <w:spacing w:val="-8"/>
          <w:sz w:val="22"/>
        </w:rPr>
        <w:t> </w:t>
      </w:r>
      <w:r>
        <w:rPr>
          <w:sz w:val="22"/>
        </w:rPr>
        <w:t>Agriculture,</w:t>
      </w:r>
      <w:r>
        <w:rPr>
          <w:spacing w:val="-6"/>
          <w:sz w:val="22"/>
        </w:rPr>
        <w:t> </w:t>
      </w:r>
      <w:r>
        <w:rPr>
          <w:sz w:val="22"/>
        </w:rPr>
        <w:t>Vol.9,</w:t>
      </w:r>
      <w:r>
        <w:rPr>
          <w:spacing w:val="-9"/>
          <w:sz w:val="22"/>
        </w:rPr>
        <w:t> </w:t>
      </w:r>
      <w:r>
        <w:rPr>
          <w:sz w:val="22"/>
        </w:rPr>
        <w:t>p.44.</w:t>
      </w:r>
    </w:p>
    <w:p>
      <w:pPr>
        <w:pStyle w:val="ListParagraph"/>
        <w:numPr>
          <w:ilvl w:val="1"/>
          <w:numId w:val="3"/>
        </w:numPr>
        <w:tabs>
          <w:tab w:pos="704" w:val="left" w:leader="none"/>
        </w:tabs>
        <w:spacing w:line="235" w:lineRule="auto" w:before="94" w:after="0"/>
        <w:ind w:left="703" w:right="132" w:hanging="315"/>
        <w:jc w:val="both"/>
        <w:rPr>
          <w:sz w:val="22"/>
        </w:rPr>
      </w:pPr>
      <w:r>
        <w:rPr>
          <w:w w:val="78"/>
          <w:sz w:val="22"/>
        </w:rPr>
        <w:br w:type="column"/>
      </w:r>
      <w:r>
        <w:rPr>
          <w:w w:val="95"/>
          <w:sz w:val="22"/>
        </w:rPr>
        <w:t>Sharma, S.K. and K. G. Prasad.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(1982). Role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of soils study in social forestry programme,</w:t>
      </w:r>
      <w:r>
        <w:rPr>
          <w:spacing w:val="1"/>
          <w:w w:val="95"/>
          <w:sz w:val="22"/>
        </w:rPr>
        <w:t> </w:t>
      </w:r>
      <w:r>
        <w:rPr>
          <w:sz w:val="22"/>
        </w:rPr>
        <w:t>Santaroma,</w:t>
      </w:r>
      <w:r>
        <w:rPr>
          <w:spacing w:val="54"/>
          <w:sz w:val="22"/>
        </w:rPr>
        <w:t> </w:t>
      </w:r>
      <w:r>
        <w:rPr>
          <w:sz w:val="22"/>
        </w:rPr>
        <w:t>Vol.2,</w:t>
      </w:r>
      <w:r>
        <w:rPr>
          <w:spacing w:val="-3"/>
          <w:sz w:val="22"/>
        </w:rPr>
        <w:t> </w:t>
      </w:r>
      <w:r>
        <w:rPr>
          <w:sz w:val="22"/>
        </w:rPr>
        <w:t>pp.61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62.</w:t>
      </w:r>
    </w:p>
    <w:p>
      <w:pPr>
        <w:pStyle w:val="ListParagraph"/>
        <w:numPr>
          <w:ilvl w:val="1"/>
          <w:numId w:val="3"/>
        </w:numPr>
        <w:tabs>
          <w:tab w:pos="704" w:val="left" w:leader="none"/>
        </w:tabs>
        <w:spacing w:line="235" w:lineRule="auto" w:before="0" w:after="0"/>
        <w:ind w:left="703" w:right="131" w:hanging="315"/>
        <w:jc w:val="both"/>
        <w:rPr>
          <w:sz w:val="22"/>
        </w:rPr>
      </w:pPr>
      <w:r>
        <w:rPr>
          <w:sz w:val="22"/>
        </w:rPr>
        <w:t>Griffith, A.L.</w:t>
      </w:r>
      <w:r>
        <w:rPr>
          <w:spacing w:val="1"/>
          <w:sz w:val="22"/>
        </w:rPr>
        <w:t> </w:t>
      </w:r>
      <w:r>
        <w:rPr>
          <w:sz w:val="22"/>
        </w:rPr>
        <w:t>(1948), Soil in relation to teak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special</w:t>
      </w:r>
      <w:r>
        <w:rPr>
          <w:spacing w:val="1"/>
          <w:sz w:val="22"/>
        </w:rPr>
        <w:t> </w:t>
      </w:r>
      <w:r>
        <w:rPr>
          <w:sz w:val="22"/>
        </w:rPr>
        <w:t>reference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laterization.</w:t>
      </w:r>
      <w:r>
        <w:rPr>
          <w:spacing w:val="1"/>
          <w:sz w:val="22"/>
        </w:rPr>
        <w:t> </w:t>
      </w:r>
      <w:r>
        <w:rPr>
          <w:w w:val="90"/>
          <w:sz w:val="22"/>
        </w:rPr>
        <w:t>Silviculture (New Series).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Indian Forest Buletin,</w:t>
      </w:r>
      <w:r>
        <w:rPr>
          <w:spacing w:val="-50"/>
          <w:w w:val="90"/>
          <w:sz w:val="22"/>
        </w:rPr>
        <w:t> </w:t>
      </w:r>
      <w:r>
        <w:rPr>
          <w:sz w:val="22"/>
        </w:rPr>
        <w:t>Vol.141,</w:t>
      </w:r>
      <w:r>
        <w:rPr>
          <w:spacing w:val="3"/>
          <w:sz w:val="22"/>
        </w:rPr>
        <w:t> </w:t>
      </w:r>
      <w:r>
        <w:rPr>
          <w:sz w:val="22"/>
        </w:rPr>
        <w:t>p.52.</w:t>
      </w:r>
    </w:p>
    <w:sectPr>
      <w:pgSz w:w="11910" w:h="16840"/>
      <w:pgMar w:header="980" w:footer="1189" w:top="1260" w:bottom="1380" w:left="840" w:right="780"/>
      <w:cols w:num="2" w:equalWidth="0">
        <w:col w:w="4947" w:space="276"/>
        <w:col w:w="50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128.957764pt;margin-top:772.024231pt;width:333.4pt;height:12.6pt;mso-position-horizontal-relative:page;mso-position-vertical-relative:page;z-index:-16208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B2226F"/>
                    <w:w w:val="90"/>
                    <w:sz w:val="19"/>
                  </w:rPr>
                  <w:t>International</w:t>
                </w:r>
                <w:r>
                  <w:rPr>
                    <w:color w:val="B2226F"/>
                    <w:spacing w:val="2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Journal</w:t>
                </w:r>
                <w:r>
                  <w:rPr>
                    <w:color w:val="B2226F"/>
                    <w:spacing w:val="1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of</w:t>
                </w:r>
                <w:r>
                  <w:rPr>
                    <w:color w:val="B2226F"/>
                    <w:spacing w:val="2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Current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Innovation</w:t>
                </w:r>
                <w:r>
                  <w:rPr>
                    <w:color w:val="B2226F"/>
                    <w:spacing w:val="1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Research,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Vol.</w:t>
                </w:r>
                <w:r>
                  <w:rPr>
                    <w:color w:val="B2226F"/>
                    <w:spacing w:val="1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1,</w:t>
                </w:r>
                <w:r>
                  <w:rPr>
                    <w:color w:val="B2226F"/>
                    <w:spacing w:val="6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Issue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x,</w:t>
                </w:r>
                <w:r>
                  <w:rPr>
                    <w:color w:val="B2226F"/>
                    <w:spacing w:val="6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pp</w:t>
                </w:r>
                <w:r>
                  <w:rPr>
                    <w:color w:val="B2226F"/>
                    <w:spacing w:val="7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x-xx,</w:t>
                </w:r>
                <w:r>
                  <w:rPr>
                    <w:color w:val="B2226F"/>
                    <w:spacing w:val="6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xxx</w:t>
                </w:r>
                <w:r>
                  <w:rPr>
                    <w:color w:val="B2226F"/>
                    <w:spacing w:val="9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189758pt;margin-top:771.423218pt;width:22.15pt;height:12.6pt;mso-position-horizontal-relative:page;mso-position-vertical-relative:page;z-index:-16207872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rebuchet MS"/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B2226F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154.394821pt;margin-top:751.870422pt;width:330.6pt;height:12.6pt;mso-position-horizontal-relative:page;mso-position-vertical-relative:page;z-index:-16207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B2226F"/>
                    <w:w w:val="90"/>
                    <w:sz w:val="19"/>
                  </w:rPr>
                  <w:t>International Journal</w:t>
                </w:r>
                <w:r>
                  <w:rPr>
                    <w:color w:val="B2226F"/>
                    <w:spacing w:val="3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of</w:t>
                </w:r>
                <w:r>
                  <w:rPr>
                    <w:color w:val="B2226F"/>
                    <w:spacing w:val="2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Current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Innovation</w:t>
                </w:r>
                <w:r>
                  <w:rPr>
                    <w:color w:val="B2226F"/>
                    <w:spacing w:val="1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Research,</w:t>
                </w:r>
                <w:r>
                  <w:rPr>
                    <w:color w:val="B2226F"/>
                    <w:spacing w:val="4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Vol. 1,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Issue</w:t>
                </w:r>
                <w:r>
                  <w:rPr>
                    <w:color w:val="B2226F"/>
                    <w:spacing w:val="6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8,</w:t>
                </w:r>
                <w:r>
                  <w:rPr>
                    <w:color w:val="B2226F"/>
                    <w:spacing w:val="6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pp</w:t>
                </w:r>
                <w:r>
                  <w:rPr>
                    <w:color w:val="B2226F"/>
                    <w:spacing w:val="6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xxx,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xxx</w:t>
                </w:r>
                <w:r>
                  <w:rPr>
                    <w:color w:val="B2226F"/>
                    <w:spacing w:val="5"/>
                    <w:w w:val="90"/>
                    <w:sz w:val="19"/>
                  </w:rPr>
                  <w:t> </w:t>
                </w:r>
                <w:r>
                  <w:rPr>
                    <w:color w:val="B2226F"/>
                    <w:w w:val="90"/>
                    <w:sz w:val="19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65.042183pt;margin-top:754.865845pt;width:22.15pt;height:12.6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rebuchet MS"/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B2226F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5.32pt;margin-top:47.622498pt;width:506.15pt;height:13.5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tabs>
                    <w:tab w:pos="4051" w:val="left" w:leader="none"/>
                    <w:tab w:pos="10102" w:val="left" w:leader="none"/>
                  </w:tabs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Times New Roman"/>
                    <w:i/>
                    <w:color w:val="B2226F"/>
                    <w:w w:val="96"/>
                    <w:sz w:val="20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color w:val="B2226F"/>
                    <w:sz w:val="20"/>
                    <w:u w:val="single" w:color="000000"/>
                  </w:rPr>
                  <w:tab/>
                </w:r>
                <w:r>
                  <w:rPr>
                    <w:rFonts w:ascii="Arial"/>
                    <w:i/>
                    <w:color w:val="B2226F"/>
                    <w:spacing w:val="-1"/>
                    <w:w w:val="90"/>
                    <w:sz w:val="20"/>
                    <w:u w:val="single" w:color="000000"/>
                  </w:rPr>
                  <w:t>Narayana</w:t>
                </w:r>
                <w:r>
                  <w:rPr>
                    <w:rFonts w:ascii="Arial"/>
                    <w:i/>
                    <w:color w:val="B2226F"/>
                    <w:spacing w:val="-5"/>
                    <w:w w:val="90"/>
                    <w:sz w:val="20"/>
                    <w:u w:val="single" w:color="000000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90"/>
                    <w:sz w:val="20"/>
                    <w:u w:val="single" w:color="000000"/>
                  </w:rPr>
                  <w:t>Reddy</w:t>
                </w:r>
                <w:r>
                  <w:rPr>
                    <w:rFonts w:ascii="Arial"/>
                    <w:i/>
                    <w:color w:val="B2226F"/>
                    <w:spacing w:val="-1"/>
                    <w:w w:val="90"/>
                    <w:sz w:val="20"/>
                    <w:u w:val="single" w:color="000000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90"/>
                    <w:sz w:val="20"/>
                    <w:u w:val="single" w:color="000000"/>
                  </w:rPr>
                  <w:t>M</w:t>
                </w:r>
                <w:r>
                  <w:rPr>
                    <w:rFonts w:ascii="Arial"/>
                    <w:i/>
                    <w:color w:val="B2226F"/>
                    <w:spacing w:val="-7"/>
                    <w:w w:val="90"/>
                    <w:sz w:val="20"/>
                    <w:u w:val="single" w:color="000000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90"/>
                    <w:sz w:val="20"/>
                    <w:u w:val="single" w:color="000000"/>
                  </w:rPr>
                  <w:t>et</w:t>
                </w:r>
                <w:r>
                  <w:rPr>
                    <w:rFonts w:ascii="Arial"/>
                    <w:i/>
                    <w:color w:val="B2226F"/>
                    <w:spacing w:val="-3"/>
                    <w:w w:val="90"/>
                    <w:sz w:val="20"/>
                    <w:u w:val="single" w:color="000000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90"/>
                    <w:sz w:val="20"/>
                    <w:u w:val="single" w:color="000000"/>
                  </w:rPr>
                  <w:t>al.,</w:t>
                </w:r>
                <w:r>
                  <w:rPr>
                    <w:rFonts w:ascii="Arial"/>
                    <w:i/>
                    <w:color w:val="B2226F"/>
                    <w:sz w:val="20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46.32pt;margin-top:60.720016pt;width:504.12pt;height:.48pt;mso-position-horizontal-relative:page;mso-position-vertical-relative:page;z-index:-16209408" filled="true" fillcolor="#000000" stroked="false">
          <v:fill type="solid"/>
          <w10:wrap type="none"/>
        </v:rect>
      </w:pict>
    </w:r>
    <w:r>
      <w:rPr/>
      <w:pict>
        <v:shape style="position:absolute;margin-left:205.187775pt;margin-top:48.146397pt;width:186.6pt;height:12.65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i/>
                    <w:sz w:val="19"/>
                  </w:rPr>
                </w:pP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Trends</w:t>
                </w:r>
                <w:r>
                  <w:rPr>
                    <w:rFonts w:ascii="Arial"/>
                    <w:i/>
                    <w:color w:val="B2226F"/>
                    <w:spacing w:val="1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In</w:t>
                </w:r>
                <w:r>
                  <w:rPr>
                    <w:rFonts w:ascii="Arial"/>
                    <w:i/>
                    <w:color w:val="B2226F"/>
                    <w:spacing w:val="-1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Food</w:t>
                </w:r>
                <w:r>
                  <w:rPr>
                    <w:rFonts w:ascii="Arial"/>
                    <w:i/>
                    <w:color w:val="B2226F"/>
                    <w:spacing w:val="-3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Crops</w:t>
                </w:r>
                <w:r>
                  <w:rPr>
                    <w:rFonts w:ascii="Arial"/>
                    <w:i/>
                    <w:color w:val="B2226F"/>
                    <w:spacing w:val="1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and</w:t>
                </w:r>
                <w:r>
                  <w:rPr>
                    <w:rFonts w:ascii="Arial"/>
                    <w:i/>
                    <w:color w:val="B2226F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Non-</w:t>
                </w:r>
                <w:r>
                  <w:rPr>
                    <w:rFonts w:ascii="Arial"/>
                    <w:i/>
                    <w:color w:val="B2226F"/>
                    <w:spacing w:val="1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Food</w:t>
                </w:r>
                <w:r>
                  <w:rPr>
                    <w:rFonts w:ascii="Arial"/>
                    <w:i/>
                    <w:color w:val="B2226F"/>
                    <w:spacing w:val="-3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2"/>
                    <w:w w:val="85"/>
                    <w:sz w:val="19"/>
                  </w:rPr>
                  <w:t>Crops</w:t>
                </w:r>
                <w:r>
                  <w:rPr>
                    <w:rFonts w:ascii="Arial"/>
                    <w:i/>
                    <w:color w:val="B2226F"/>
                    <w:spacing w:val="2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1"/>
                    <w:w w:val="85"/>
                    <w:sz w:val="19"/>
                  </w:rPr>
                  <w:t>In</w:t>
                </w:r>
                <w:r>
                  <w:rPr>
                    <w:rFonts w:ascii="Arial"/>
                    <w:i/>
                    <w:color w:val="B2226F"/>
                    <w:spacing w:val="1"/>
                    <w:w w:val="85"/>
                    <w:sz w:val="19"/>
                  </w:rPr>
                  <w:t> </w:t>
                </w:r>
                <w:r>
                  <w:rPr>
                    <w:rFonts w:ascii="Arial"/>
                    <w:i/>
                    <w:color w:val="B2226F"/>
                    <w:spacing w:val="-1"/>
                    <w:w w:val="85"/>
                    <w:sz w:val="19"/>
                  </w:rPr>
                  <w:t>India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92" w:hanging="341"/>
        <w:jc w:val="left"/>
      </w:pPr>
      <w:rPr>
        <w:rFonts w:hint="default" w:ascii="Microsoft Sans Serif" w:hAnsi="Microsoft Sans Serif" w:eastAsia="Microsoft Sans Serif" w:cs="Microsoft Sans Serif"/>
        <w:spacing w:val="-4"/>
        <w:w w:val="8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03" w:hanging="315"/>
        <w:jc w:val="left"/>
      </w:pPr>
      <w:rPr>
        <w:rFonts w:hint="default" w:ascii="Microsoft Sans Serif" w:hAnsi="Microsoft Sans Serif" w:eastAsia="Microsoft Sans Serif" w:cs="Microsoft Sans Serif"/>
        <w:spacing w:val="-2"/>
        <w:w w:val="8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64" w:hanging="3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00" w:hanging="219"/>
      </w:pPr>
      <w:rPr>
        <w:rFonts w:hint="default" w:ascii="Symbol" w:hAnsi="Symbol" w:eastAsia="Symbol" w:cs="Symbol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2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284"/>
        <w:jc w:val="left"/>
      </w:pPr>
      <w:rPr>
        <w:rFonts w:hint="default" w:ascii="Microsoft Sans Serif" w:hAnsi="Microsoft Sans Serif" w:eastAsia="Microsoft Sans Serif" w:cs="Microsoft Sans Serif"/>
        <w:spacing w:val="-4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4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0"/>
      <w:ind w:left="115"/>
      <w:outlineLvl w:val="1"/>
    </w:pPr>
    <w:rPr>
      <w:rFonts w:ascii="Verdana" w:hAnsi="Verdana" w:eastAsia="Verdana" w:cs="Verdana"/>
      <w:b/>
      <w:bCs/>
      <w:i/>
      <w:i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17"/>
    </w:pPr>
    <w:rPr>
      <w:rFonts w:ascii="Trebuchet MS" w:hAnsi="Trebuchet MS" w:eastAsia="Trebuchet MS" w:cs="Trebuchet MS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0" w:right="38" w:hanging="341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49" w:lineRule="exac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2022-06-01T06:42:47Z</dcterms:created>
  <dcterms:modified xsi:type="dcterms:W3CDTF">2022-06-01T06:42:47Z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2022-05-05T00:00:00Z</vt:filetime>
  </property>
</Properties>
</file>